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23" w:rsidRPr="007B0349" w:rsidRDefault="005F5223" w:rsidP="007B0349">
      <w:pPr>
        <w:jc w:val="center"/>
        <w:rPr>
          <w:b/>
        </w:rPr>
      </w:pPr>
      <w:r w:rsidRPr="007B0349">
        <w:rPr>
          <w:b/>
        </w:rPr>
        <w:t>S</w:t>
      </w:r>
      <w:r w:rsidR="00081B4D" w:rsidRPr="007B0349">
        <w:rPr>
          <w:b/>
        </w:rPr>
        <w:t>I</w:t>
      </w:r>
      <w:r w:rsidRPr="007B0349">
        <w:rPr>
          <w:b/>
        </w:rPr>
        <w:t>MPOSI</w:t>
      </w:r>
      <w:r w:rsidR="00081B4D" w:rsidRPr="007B0349">
        <w:rPr>
          <w:b/>
        </w:rPr>
        <w:t>0</w:t>
      </w:r>
    </w:p>
    <w:p w:rsidR="005F5223" w:rsidRPr="007B0349" w:rsidRDefault="007B0349" w:rsidP="007B0349">
      <w:pPr>
        <w:jc w:val="center"/>
        <w:rPr>
          <w:i/>
          <w:u w:val="single"/>
        </w:rPr>
      </w:pPr>
      <w:r w:rsidRPr="007B0349">
        <w:rPr>
          <w:i/>
          <w:u w:val="single"/>
        </w:rPr>
        <w:t>“</w:t>
      </w:r>
      <w:r w:rsidR="005F5223" w:rsidRPr="007B0349">
        <w:rPr>
          <w:i/>
          <w:u w:val="single"/>
        </w:rPr>
        <w:t xml:space="preserve">Encuentro Intercontinental </w:t>
      </w:r>
      <w:r w:rsidR="00903612" w:rsidRPr="007B0349">
        <w:rPr>
          <w:i/>
          <w:u w:val="single"/>
        </w:rPr>
        <w:t xml:space="preserve">de </w:t>
      </w:r>
      <w:r w:rsidR="005F5223" w:rsidRPr="007B0349">
        <w:rPr>
          <w:i/>
          <w:u w:val="single"/>
        </w:rPr>
        <w:t>Cooperativas y Economía Solidaria</w:t>
      </w:r>
      <w:r w:rsidRPr="007B0349">
        <w:rPr>
          <w:i/>
          <w:u w:val="single"/>
        </w:rPr>
        <w:t>”</w:t>
      </w:r>
    </w:p>
    <w:p w:rsidR="005F5223" w:rsidRDefault="00015981" w:rsidP="00122D86">
      <w:pPr>
        <w:jc w:val="both"/>
      </w:pPr>
      <w:r>
        <w:t xml:space="preserve">Las cooperativas como un importante actor dentro de la Economía Social y Solidaria han logrado aglutinar a mil millones de personas y conservar empleos para 300 millones de trabajadores en todo el mundo. Un hecho relevante en los últimos años ha sido la conversión de negocios quebrados en cooperativas de </w:t>
      </w:r>
      <w:r w:rsidR="005F2D29">
        <w:t>trabajadores</w:t>
      </w:r>
      <w:r w:rsidR="007B0349">
        <w:t xml:space="preserve">; lo cual </w:t>
      </w:r>
      <w:r w:rsidR="00024427">
        <w:t>repercutió</w:t>
      </w:r>
      <w:r>
        <w:t xml:space="preserve"> </w:t>
      </w:r>
      <w:r w:rsidR="007B0349">
        <w:t>positivamente en algunos países de América del Sur, al recuperarse e</w:t>
      </w:r>
      <w:r>
        <w:t>mpresas</w:t>
      </w:r>
      <w:r w:rsidR="005F2D29">
        <w:t xml:space="preserve"> </w:t>
      </w:r>
      <w:r w:rsidR="007B0349">
        <w:t xml:space="preserve">y empleos </w:t>
      </w:r>
      <w:r w:rsidR="005F2D29">
        <w:t>en las últimas tres décadas</w:t>
      </w:r>
      <w:r w:rsidR="00434892">
        <w:t>, aunque queda mucho por hacer.</w:t>
      </w:r>
      <w:r w:rsidR="008143A4">
        <w:t xml:space="preserve"> </w:t>
      </w:r>
      <w:r w:rsidR="007B0349">
        <w:t xml:space="preserve">Sin embargo, </w:t>
      </w:r>
      <w:r w:rsidR="008143A4">
        <w:t>l</w:t>
      </w:r>
      <w:r w:rsidR="00024427">
        <w:t xml:space="preserve">os espacios ganados por las cooperativas corren enormes riesgos </w:t>
      </w:r>
      <w:r w:rsidR="004535E4">
        <w:t xml:space="preserve">ante la ofensiva del capital desde finales del siglo pasado contra el trabajo y las conquistas sociales de las masas. </w:t>
      </w:r>
      <w:r w:rsidR="00F80272">
        <w:t>¿Cuáles</w:t>
      </w:r>
      <w:r w:rsidR="004535E4">
        <w:t xml:space="preserve"> son las lecciones aprendidas por las cooperativas y el movimiento de la Economía Social y Solidaria </w:t>
      </w:r>
      <w:r w:rsidR="00F80272">
        <w:t>ante estos procesos que l</w:t>
      </w:r>
      <w:r w:rsidR="007B0349">
        <w:t xml:space="preserve">es permita ser </w:t>
      </w:r>
      <w:r w:rsidR="00F80272">
        <w:t>más fuertes y proactivas?</w:t>
      </w:r>
    </w:p>
    <w:p w:rsidR="00F80272" w:rsidRDefault="00F80272" w:rsidP="00D00135">
      <w:pPr>
        <w:jc w:val="center"/>
      </w:pPr>
      <w:r>
        <w:t xml:space="preserve">La Universidad de la Habana convoca </w:t>
      </w:r>
      <w:r w:rsidR="00122D86">
        <w:t>a:</w:t>
      </w:r>
    </w:p>
    <w:p w:rsidR="005F5223" w:rsidRPr="00D00135" w:rsidRDefault="00F80272" w:rsidP="00122D86">
      <w:pPr>
        <w:jc w:val="both"/>
      </w:pPr>
      <w:r>
        <w:t>C</w:t>
      </w:r>
      <w:r w:rsidRPr="00F80272">
        <w:t xml:space="preserve">ooperativas, activistas y miembros de las redes de Economía Solidaria, investigadores, funcionarios públicos, representantes de organismos internacionales, ONG, </w:t>
      </w:r>
      <w:r w:rsidR="007B0349">
        <w:t xml:space="preserve">y </w:t>
      </w:r>
      <w:r w:rsidRPr="00F80272">
        <w:t>otros</w:t>
      </w:r>
      <w:r w:rsidR="00122D86">
        <w:t xml:space="preserve"> </w:t>
      </w:r>
      <w:r w:rsidR="00D00135">
        <w:t xml:space="preserve">interesados, </w:t>
      </w:r>
      <w:r w:rsidR="00122D86">
        <w:t xml:space="preserve">a participar en el </w:t>
      </w:r>
      <w:r w:rsidR="00122D86" w:rsidRPr="00122D86">
        <w:t>S</w:t>
      </w:r>
      <w:r w:rsidR="00AA4CF6">
        <w:t>I</w:t>
      </w:r>
      <w:r w:rsidR="00122D86" w:rsidRPr="00122D86">
        <w:t>MPOSI</w:t>
      </w:r>
      <w:r w:rsidR="00AA4CF6">
        <w:t>O</w:t>
      </w:r>
      <w:r w:rsidR="007B0349">
        <w:t xml:space="preserve"> “</w:t>
      </w:r>
      <w:r w:rsidR="00122D86" w:rsidRPr="00D00135">
        <w:rPr>
          <w:b/>
          <w:i/>
        </w:rPr>
        <w:t>Encuentro Intercontinental de Cooperativas y Economía Solidaria</w:t>
      </w:r>
      <w:r w:rsidR="007B0349" w:rsidRPr="00D00135">
        <w:rPr>
          <w:b/>
          <w:i/>
        </w:rPr>
        <w:t xml:space="preserve">. </w:t>
      </w:r>
      <w:r w:rsidR="005F5223" w:rsidRPr="00D00135">
        <w:rPr>
          <w:b/>
          <w:i/>
        </w:rPr>
        <w:t>Desafíos de las Cooperativas y la Economía Solidaria</w:t>
      </w:r>
      <w:r w:rsidR="003C4EFF" w:rsidRPr="00D00135">
        <w:rPr>
          <w:b/>
          <w:i/>
        </w:rPr>
        <w:t xml:space="preserve"> </w:t>
      </w:r>
      <w:r w:rsidR="005F5223" w:rsidRPr="00D00135">
        <w:rPr>
          <w:b/>
          <w:i/>
        </w:rPr>
        <w:t>ante la ofensiva neoliberal</w:t>
      </w:r>
      <w:r w:rsidR="007B0349">
        <w:rPr>
          <w:b/>
        </w:rPr>
        <w:t xml:space="preserve">”, </w:t>
      </w:r>
      <w:r w:rsidR="007B0349" w:rsidRPr="00D00135">
        <w:t xml:space="preserve">el cual permitirá </w:t>
      </w:r>
      <w:r w:rsidR="00122D86" w:rsidRPr="00D00135">
        <w:t>intercambiar experiencias sobre</w:t>
      </w:r>
      <w:r w:rsidR="007B0349" w:rsidRPr="00D00135">
        <w:t xml:space="preserve"> </w:t>
      </w:r>
      <w:r w:rsidR="00D00135">
        <w:t>múltiples</w:t>
      </w:r>
      <w:r w:rsidR="007B0349" w:rsidRPr="00D00135">
        <w:t xml:space="preserve"> temáticas, entre las que sobresalen: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>Cooperativas y objetivos de desarrollo sostenible</w:t>
      </w:r>
      <w:r w:rsidR="007B0349">
        <w:t>.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 xml:space="preserve">Cooperativas </w:t>
      </w:r>
      <w:r w:rsidR="007B0349">
        <w:t xml:space="preserve">y la recuperación de </w:t>
      </w:r>
      <w:r>
        <w:t>empresas y empleos.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>Cooperativas agrícolas, seguridad alimentaria y pequeños productores.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>Inter cooperación e integración cooperativas</w:t>
      </w:r>
      <w:r w:rsidR="00D00135">
        <w:t>.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>Ahorro y crédito y desarrollo cooperativo</w:t>
      </w:r>
      <w:r w:rsidR="00D00135">
        <w:t>.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>Formación y educación cooperativas</w:t>
      </w:r>
      <w:r w:rsidR="00D00135">
        <w:t>.</w:t>
      </w:r>
    </w:p>
    <w:p w:rsidR="006127D5" w:rsidRDefault="006127D5" w:rsidP="00D00135">
      <w:pPr>
        <w:pStyle w:val="Prrafodelista"/>
        <w:numPr>
          <w:ilvl w:val="0"/>
          <w:numId w:val="1"/>
        </w:numPr>
        <w:jc w:val="both"/>
      </w:pPr>
      <w:r>
        <w:t>Cooperativas e inclusión de la mujer</w:t>
      </w:r>
      <w:r w:rsidR="00D00135">
        <w:t>.</w:t>
      </w:r>
      <w:r>
        <w:t xml:space="preserve"> 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>Cooperativas en Cuba</w:t>
      </w:r>
      <w:r w:rsidR="00D00135">
        <w:t>.</w:t>
      </w:r>
    </w:p>
    <w:p w:rsidR="005F5223" w:rsidRDefault="005F5223" w:rsidP="00D00135">
      <w:pPr>
        <w:pStyle w:val="Prrafodelista"/>
        <w:numPr>
          <w:ilvl w:val="0"/>
          <w:numId w:val="1"/>
        </w:numPr>
        <w:jc w:val="both"/>
      </w:pPr>
      <w:r>
        <w:t xml:space="preserve">Economía solidaria, labor en </w:t>
      </w:r>
      <w:r w:rsidR="00DF2954">
        <w:t>comunidades,</w:t>
      </w:r>
      <w:r w:rsidR="00F80272" w:rsidRPr="00F80272">
        <w:t xml:space="preserve"> limitaciones</w:t>
      </w:r>
      <w:r w:rsidR="00D00135">
        <w:t xml:space="preserve"> y</w:t>
      </w:r>
      <w:r w:rsidR="00F80272" w:rsidRPr="00F80272">
        <w:t xml:space="preserve"> perspectivas</w:t>
      </w:r>
      <w:r w:rsidR="00F80272">
        <w:t xml:space="preserve"> del movimiento.</w:t>
      </w:r>
    </w:p>
    <w:p w:rsidR="005F5223" w:rsidRDefault="00D00135" w:rsidP="00122D86">
      <w:pPr>
        <w:jc w:val="both"/>
      </w:pPr>
      <w:r>
        <w:t xml:space="preserve">Este Simposio internacional se celebrará en el Centro de Convenciones de la Universidad de La Habana (Edif. E. J. Varona, Colina Universitaria), </w:t>
      </w:r>
      <w:r w:rsidR="005F5223">
        <w:t>del martes 28 al jueves 30 de abril del 2020</w:t>
      </w:r>
      <w:r w:rsidR="00785B94">
        <w:t xml:space="preserve">, y el mismo </w:t>
      </w:r>
      <w:r w:rsidR="00785B94" w:rsidRPr="00785B94">
        <w:t>se inscribe como una actividad académica pre evento dentro del IV Congreso Internacional “Economía, Contabilidad y Administración –ECAD” organizado por la Universidad de La Habana.</w:t>
      </w:r>
    </w:p>
    <w:p w:rsidR="00D00135" w:rsidRDefault="005F5223" w:rsidP="00122D86">
      <w:pPr>
        <w:jc w:val="both"/>
      </w:pPr>
      <w:r w:rsidRPr="00D00135">
        <w:rPr>
          <w:u w:val="single"/>
        </w:rPr>
        <w:t>Auspicia</w:t>
      </w:r>
      <w:r w:rsidR="00D00135">
        <w:rPr>
          <w:u w:val="single"/>
        </w:rPr>
        <w:t>n:</w:t>
      </w:r>
      <w:r>
        <w:t xml:space="preserve"> Universidad de </w:t>
      </w:r>
      <w:r w:rsidR="00D00135">
        <w:t>L</w:t>
      </w:r>
      <w:r>
        <w:t xml:space="preserve">a Habana y </w:t>
      </w:r>
      <w:r w:rsidR="00D00135">
        <w:t>la</w:t>
      </w:r>
      <w:r>
        <w:t xml:space="preserve"> </w:t>
      </w:r>
      <w:r w:rsidR="00903612" w:rsidRPr="00903612">
        <w:t xml:space="preserve">Escuela de Cooperativismo de República </w:t>
      </w:r>
      <w:proofErr w:type="gramStart"/>
      <w:r w:rsidR="00903612" w:rsidRPr="00903612">
        <w:t>Dominicana</w:t>
      </w:r>
      <w:proofErr w:type="gramEnd"/>
      <w:r w:rsidR="00903612">
        <w:t xml:space="preserve">. </w:t>
      </w:r>
    </w:p>
    <w:p w:rsidR="005F5223" w:rsidRDefault="00903612" w:rsidP="00122D86">
      <w:pPr>
        <w:jc w:val="both"/>
      </w:pPr>
      <w:r w:rsidRPr="00D00135">
        <w:rPr>
          <w:u w:val="single"/>
        </w:rPr>
        <w:t>Colaboran</w:t>
      </w:r>
      <w:r w:rsidR="005F5223">
        <w:t>: REDCOOP-UH</w:t>
      </w:r>
      <w:r w:rsidR="00D00135">
        <w:t xml:space="preserve"> y el </w:t>
      </w:r>
      <w:r w:rsidR="00DF2954">
        <w:t xml:space="preserve">Programa Mundial de Alimentos </w:t>
      </w:r>
      <w:r w:rsidR="00D00135">
        <w:t>(</w:t>
      </w:r>
      <w:r w:rsidR="00DF2954">
        <w:t>PMA</w:t>
      </w:r>
      <w:proofErr w:type="gramStart"/>
      <w:r w:rsidR="00D00135">
        <w:t>)</w:t>
      </w:r>
      <w:r w:rsidR="00DE5243">
        <w:t>,OXFAM</w:t>
      </w:r>
      <w:proofErr w:type="gramEnd"/>
      <w:r w:rsidR="00DE5243">
        <w:t>,MINAG,ANEC,FAO.</w:t>
      </w:r>
      <w:bookmarkStart w:id="0" w:name="_GoBack"/>
      <w:bookmarkEnd w:id="0"/>
    </w:p>
    <w:p w:rsidR="005F5223" w:rsidRPr="00D00135" w:rsidRDefault="005F5223" w:rsidP="00122D86">
      <w:pPr>
        <w:jc w:val="both"/>
      </w:pPr>
      <w:r w:rsidRPr="00D00135">
        <w:rPr>
          <w:u w:val="single"/>
        </w:rPr>
        <w:t>País Invitado</w:t>
      </w:r>
      <w:r w:rsidR="00D00135" w:rsidRPr="00D00135">
        <w:t>:</w:t>
      </w:r>
      <w:r w:rsidRPr="00D00135">
        <w:t xml:space="preserve"> República Dominicana</w:t>
      </w:r>
    </w:p>
    <w:p w:rsidR="00D00135" w:rsidRDefault="005F5223" w:rsidP="00122D86">
      <w:pPr>
        <w:jc w:val="both"/>
      </w:pPr>
      <w:r w:rsidRPr="00D00135">
        <w:rPr>
          <w:u w:val="single"/>
        </w:rPr>
        <w:t>Forma de desarrollo</w:t>
      </w:r>
      <w:r w:rsidR="00D00135">
        <w:rPr>
          <w:u w:val="single"/>
        </w:rPr>
        <w:t xml:space="preserve"> del Simposio:</w:t>
      </w:r>
      <w:r>
        <w:t xml:space="preserve"> Conferencias en plenario, presentación de ponencias, </w:t>
      </w:r>
      <w:r w:rsidR="00903612">
        <w:t>exposición</w:t>
      </w:r>
      <w:r w:rsidR="008143A4">
        <w:t xml:space="preserve"> de experiencias</w:t>
      </w:r>
      <w:r w:rsidR="00F26D5B">
        <w:t>,</w:t>
      </w:r>
      <w:r w:rsidR="00903612">
        <w:t xml:space="preserve"> trabajo</w:t>
      </w:r>
      <w:r>
        <w:t xml:space="preserve"> en talleres</w:t>
      </w:r>
      <w:r w:rsidR="00D00135">
        <w:t xml:space="preserve">, </w:t>
      </w:r>
      <w:r>
        <w:t>elaboración de relatorías</w:t>
      </w:r>
      <w:r w:rsidR="00D00135">
        <w:t xml:space="preserve"> y conferencia de clausura</w:t>
      </w:r>
      <w:r>
        <w:t xml:space="preserve">. </w:t>
      </w:r>
      <w:r w:rsidR="00D00135">
        <w:t xml:space="preserve">Se incluirá </w:t>
      </w:r>
      <w:r>
        <w:t xml:space="preserve">visitas a cooperativas cubanas. </w:t>
      </w:r>
    </w:p>
    <w:p w:rsidR="007E7CF1" w:rsidRDefault="003D5B17" w:rsidP="00122D86">
      <w:pPr>
        <w:jc w:val="both"/>
      </w:pPr>
      <w:r w:rsidRPr="00D00135">
        <w:rPr>
          <w:u w:val="single"/>
        </w:rPr>
        <w:t>Inscripciones</w:t>
      </w:r>
      <w:r w:rsidR="00D00135">
        <w:t xml:space="preserve">: </w:t>
      </w:r>
      <w:r w:rsidR="007E7CF1" w:rsidRPr="00AA4CF6">
        <w:t>congresoecad@fec.uh.cu</w:t>
      </w:r>
    </w:p>
    <w:p w:rsidR="004D22EB" w:rsidRDefault="004D22EB" w:rsidP="00122D86">
      <w:pPr>
        <w:jc w:val="both"/>
      </w:pPr>
      <w:r w:rsidRPr="00D00135">
        <w:rPr>
          <w:u w:val="single"/>
        </w:rPr>
        <w:t>Idiomas</w:t>
      </w:r>
      <w:r>
        <w:t xml:space="preserve">: </w:t>
      </w:r>
      <w:proofErr w:type="gramStart"/>
      <w:r w:rsidR="00AA4CF6">
        <w:t>Español</w:t>
      </w:r>
      <w:proofErr w:type="gramEnd"/>
      <w:r w:rsidR="00AA4CF6">
        <w:t>, Ingles</w:t>
      </w:r>
      <w:r>
        <w:t>.</w:t>
      </w:r>
    </w:p>
    <w:p w:rsidR="00B711C7" w:rsidRDefault="00D909B0" w:rsidP="00D909B0">
      <w:pPr>
        <w:jc w:val="both"/>
        <w:rPr>
          <w:b/>
        </w:rPr>
      </w:pPr>
      <w:r w:rsidRPr="00D00135">
        <w:rPr>
          <w:u w:val="single"/>
        </w:rPr>
        <w:lastRenderedPageBreak/>
        <w:t xml:space="preserve">Cuota de </w:t>
      </w:r>
      <w:r w:rsidR="0022501B" w:rsidRPr="00D00135">
        <w:rPr>
          <w:u w:val="single"/>
        </w:rPr>
        <w:t>inscripción</w:t>
      </w:r>
      <w:r w:rsidR="00D00135">
        <w:t xml:space="preserve">: </w:t>
      </w:r>
      <w:r w:rsidR="00B711C7">
        <w:t>Al precio de inscripción para el ECAD se añade una cuota adicional de $50.00 para participar en el simposio</w:t>
      </w:r>
      <w:r w:rsidR="00D00135">
        <w:t>.</w:t>
      </w:r>
      <w:r w:rsidR="00B711C7" w:rsidRPr="007E7CF1">
        <w:rPr>
          <w:b/>
        </w:rPr>
        <w:t xml:space="preserve"> </w:t>
      </w:r>
    </w:p>
    <w:p w:rsidR="00D00135" w:rsidRDefault="00CC7EC1" w:rsidP="00122D86">
      <w:pPr>
        <w:jc w:val="both"/>
        <w:rPr>
          <w:u w:val="single"/>
        </w:rPr>
      </w:pPr>
      <w:r w:rsidRPr="00D00135">
        <w:rPr>
          <w:u w:val="single"/>
        </w:rPr>
        <w:t>Comité Organizador</w:t>
      </w:r>
      <w:r w:rsidR="00D00135">
        <w:rPr>
          <w:u w:val="single"/>
        </w:rPr>
        <w:t xml:space="preserve">: </w:t>
      </w:r>
    </w:p>
    <w:p w:rsidR="005F5223" w:rsidRDefault="005F5223" w:rsidP="00D00135">
      <w:pPr>
        <w:pStyle w:val="Prrafodelista"/>
        <w:numPr>
          <w:ilvl w:val="0"/>
          <w:numId w:val="2"/>
        </w:numPr>
        <w:jc w:val="both"/>
      </w:pPr>
      <w:r>
        <w:t>Dr. Jesús Cruz Reyes</w:t>
      </w:r>
      <w:r w:rsidR="00D00135">
        <w:t>, Facultad de Economía de la Universidad de La Habana (Presidente)</w:t>
      </w:r>
    </w:p>
    <w:p w:rsidR="005F5223" w:rsidRDefault="005F5223" w:rsidP="00D00135">
      <w:pPr>
        <w:pStyle w:val="Prrafodelista"/>
        <w:numPr>
          <w:ilvl w:val="0"/>
          <w:numId w:val="2"/>
        </w:numPr>
        <w:jc w:val="both"/>
      </w:pPr>
      <w:r>
        <w:t>Claudio Lugo</w:t>
      </w:r>
      <w:r w:rsidR="004D22EB">
        <w:t xml:space="preserve"> </w:t>
      </w:r>
      <w:r w:rsidR="00D30E77">
        <w:t>Pérez</w:t>
      </w:r>
      <w:r w:rsidR="00AD7BEA">
        <w:t>,</w:t>
      </w:r>
      <w:r>
        <w:t xml:space="preserve"> </w:t>
      </w:r>
      <w:r w:rsidR="00AA4CF6">
        <w:t xml:space="preserve">Republica </w:t>
      </w:r>
      <w:proofErr w:type="gramStart"/>
      <w:r w:rsidR="00D00135">
        <w:t>D</w:t>
      </w:r>
      <w:r w:rsidR="003C4EFF">
        <w:t>ominicana</w:t>
      </w:r>
      <w:proofErr w:type="gramEnd"/>
    </w:p>
    <w:p w:rsidR="00903612" w:rsidRDefault="00903612" w:rsidP="00D00135">
      <w:pPr>
        <w:pStyle w:val="Prrafodelista"/>
        <w:numPr>
          <w:ilvl w:val="0"/>
          <w:numId w:val="2"/>
        </w:numPr>
        <w:jc w:val="both"/>
      </w:pPr>
      <w:r w:rsidRPr="00903612">
        <w:t>Germania Luperón</w:t>
      </w:r>
      <w:r w:rsidR="00D00135">
        <w:t xml:space="preserve"> </w:t>
      </w:r>
      <w:proofErr w:type="spellStart"/>
      <w:r w:rsidR="00AD7BEA" w:rsidRPr="00AD7BEA">
        <w:t>Liriano</w:t>
      </w:r>
      <w:proofErr w:type="spellEnd"/>
      <w:r w:rsidR="00AD7BEA">
        <w:t xml:space="preserve">, </w:t>
      </w:r>
      <w:r w:rsidR="00D909B0">
        <w:t xml:space="preserve">Republica </w:t>
      </w:r>
      <w:proofErr w:type="gramStart"/>
      <w:r w:rsidR="00D909B0">
        <w:t>Dominicana</w:t>
      </w:r>
      <w:proofErr w:type="gramEnd"/>
    </w:p>
    <w:p w:rsidR="005F5223" w:rsidRDefault="005F5223" w:rsidP="00D00135">
      <w:pPr>
        <w:pStyle w:val="Prrafodelista"/>
        <w:numPr>
          <w:ilvl w:val="0"/>
          <w:numId w:val="2"/>
        </w:numPr>
        <w:jc w:val="both"/>
      </w:pPr>
      <w:proofErr w:type="spellStart"/>
      <w:r>
        <w:t>MSc</w:t>
      </w:r>
      <w:proofErr w:type="spellEnd"/>
      <w:r>
        <w:t>. Francisco Cárdenas Martínez</w:t>
      </w:r>
      <w:r w:rsidR="00D00135">
        <w:t>, Departamento de Ciencias Empresariales, Facultad de Economía de la Universidad de La Habana</w:t>
      </w:r>
    </w:p>
    <w:p w:rsidR="005F5223" w:rsidRPr="00D909B0" w:rsidRDefault="005F5223" w:rsidP="00D00135">
      <w:pPr>
        <w:pStyle w:val="Prrafodelista"/>
        <w:numPr>
          <w:ilvl w:val="0"/>
          <w:numId w:val="2"/>
        </w:numPr>
        <w:jc w:val="both"/>
      </w:pPr>
      <w:r w:rsidRPr="00D909B0">
        <w:t xml:space="preserve">Dra. </w:t>
      </w:r>
      <w:proofErr w:type="spellStart"/>
      <w:r w:rsidRPr="00D909B0">
        <w:t>Magela</w:t>
      </w:r>
      <w:proofErr w:type="spellEnd"/>
      <w:r w:rsidRPr="00D909B0">
        <w:t xml:space="preserve"> Pérez </w:t>
      </w:r>
      <w:proofErr w:type="spellStart"/>
      <w:r w:rsidRPr="00D909B0">
        <w:t>Pérez</w:t>
      </w:r>
      <w:proofErr w:type="spellEnd"/>
      <w:r w:rsidR="00D00135">
        <w:t>, Departamento de Desarrollo Económico, Facultad de Economía de la Universidad de La Habana</w:t>
      </w:r>
    </w:p>
    <w:p w:rsidR="005F5223" w:rsidRPr="00015981" w:rsidRDefault="005F5223" w:rsidP="00D00135">
      <w:pPr>
        <w:pStyle w:val="Prrafodelista"/>
        <w:numPr>
          <w:ilvl w:val="0"/>
          <w:numId w:val="2"/>
        </w:numPr>
        <w:jc w:val="both"/>
      </w:pPr>
      <w:r w:rsidRPr="00015981">
        <w:t xml:space="preserve">Dr. Reinaldo Jiménez </w:t>
      </w:r>
      <w:proofErr w:type="spellStart"/>
      <w:r w:rsidR="003C4EFF" w:rsidRPr="00015981">
        <w:t>Gueton</w:t>
      </w:r>
      <w:proofErr w:type="spellEnd"/>
      <w:r w:rsidR="003C4EFF" w:rsidRPr="00015981">
        <w:t xml:space="preserve">, </w:t>
      </w:r>
      <w:r w:rsidR="00D00135">
        <w:t xml:space="preserve">Programa </w:t>
      </w:r>
      <w:r w:rsidR="003C4EFF" w:rsidRPr="00015981">
        <w:t>F</w:t>
      </w:r>
      <w:r w:rsidR="00D00135">
        <w:t>LACSO,</w:t>
      </w:r>
      <w:r w:rsidR="00D909B0">
        <w:t xml:space="preserve"> Universidad de </w:t>
      </w:r>
      <w:r w:rsidR="00D00135">
        <w:t>L</w:t>
      </w:r>
      <w:r w:rsidR="00D909B0">
        <w:t>a Habana</w:t>
      </w:r>
    </w:p>
    <w:p w:rsidR="005F5223" w:rsidRDefault="005F5223" w:rsidP="00D00135">
      <w:pPr>
        <w:pStyle w:val="Prrafodelista"/>
        <w:numPr>
          <w:ilvl w:val="0"/>
          <w:numId w:val="2"/>
        </w:numPr>
        <w:jc w:val="both"/>
      </w:pPr>
      <w:r>
        <w:t xml:space="preserve">Dra. Beatriz </w:t>
      </w:r>
      <w:proofErr w:type="spellStart"/>
      <w:r>
        <w:t>Diaz</w:t>
      </w:r>
      <w:proofErr w:type="spellEnd"/>
      <w:r>
        <w:t>,</w:t>
      </w:r>
      <w:r w:rsidR="00D00135">
        <w:t xml:space="preserve"> Programa </w:t>
      </w:r>
      <w:r>
        <w:t>F</w:t>
      </w:r>
      <w:r w:rsidR="00D00135">
        <w:t>LACSO</w:t>
      </w:r>
      <w:r w:rsidR="00D909B0">
        <w:t>,</w:t>
      </w:r>
      <w:r w:rsidR="00D00135">
        <w:t xml:space="preserve"> </w:t>
      </w:r>
      <w:r w:rsidR="00D909B0">
        <w:t>Universidad de</w:t>
      </w:r>
      <w:r w:rsidR="00D00135">
        <w:t xml:space="preserve"> L</w:t>
      </w:r>
      <w:r w:rsidR="00D909B0">
        <w:t>a Habana.</w:t>
      </w:r>
    </w:p>
    <w:p w:rsidR="00CC7EC1" w:rsidRDefault="00CC7EC1" w:rsidP="00122D86">
      <w:pPr>
        <w:jc w:val="both"/>
      </w:pPr>
      <w:r w:rsidRPr="00D00135">
        <w:rPr>
          <w:u w:val="single"/>
        </w:rPr>
        <w:t>Comité Científico</w:t>
      </w:r>
      <w:r w:rsidR="00D00135">
        <w:t>:</w:t>
      </w:r>
    </w:p>
    <w:p w:rsidR="00CC7EC1" w:rsidRDefault="00CC7EC1" w:rsidP="00D00135">
      <w:pPr>
        <w:pStyle w:val="Prrafodelista"/>
        <w:numPr>
          <w:ilvl w:val="0"/>
          <w:numId w:val="4"/>
        </w:numPr>
        <w:jc w:val="both"/>
      </w:pPr>
      <w:r w:rsidRPr="00CC7EC1">
        <w:t xml:space="preserve">Dra. </w:t>
      </w:r>
      <w:proofErr w:type="spellStart"/>
      <w:r w:rsidRPr="00CC7EC1">
        <w:t>Magela</w:t>
      </w:r>
      <w:proofErr w:type="spellEnd"/>
      <w:r w:rsidRPr="00CC7EC1">
        <w:t xml:space="preserve"> Pérez </w:t>
      </w:r>
      <w:proofErr w:type="spellStart"/>
      <w:r w:rsidRPr="00CC7EC1">
        <w:t>Pérez</w:t>
      </w:r>
      <w:proofErr w:type="spellEnd"/>
      <w:r w:rsidR="00D00135">
        <w:t>, Universidad de La Habana, Cuba</w:t>
      </w:r>
    </w:p>
    <w:p w:rsidR="00CC7EC1" w:rsidRDefault="003C4EFF" w:rsidP="00D00135">
      <w:pPr>
        <w:pStyle w:val="Prrafodelista"/>
        <w:numPr>
          <w:ilvl w:val="0"/>
          <w:numId w:val="4"/>
        </w:numPr>
        <w:jc w:val="both"/>
      </w:pPr>
      <w:r>
        <w:t>Ms</w:t>
      </w:r>
      <w:r w:rsidR="00CC7EC1">
        <w:t xml:space="preserve"> </w:t>
      </w:r>
      <w:proofErr w:type="spellStart"/>
      <w:r w:rsidR="00CC7EC1">
        <w:t>Fidelina</w:t>
      </w:r>
      <w:proofErr w:type="spellEnd"/>
      <w:r w:rsidR="00CC7EC1">
        <w:t xml:space="preserve"> González Sánchez</w:t>
      </w:r>
      <w:r w:rsidR="00D00135">
        <w:t>, Universidad de La Habana, Cuba</w:t>
      </w:r>
    </w:p>
    <w:p w:rsidR="00CC7EC1" w:rsidRDefault="00CC7EC1" w:rsidP="00D00135">
      <w:pPr>
        <w:pStyle w:val="Prrafodelista"/>
        <w:numPr>
          <w:ilvl w:val="0"/>
          <w:numId w:val="4"/>
        </w:numPr>
        <w:jc w:val="both"/>
      </w:pPr>
      <w:r>
        <w:t>MS Ana Luisa Espinosa Bernal</w:t>
      </w:r>
      <w:r w:rsidR="00D00135">
        <w:t>, Universidad de La Habana, Cuba</w:t>
      </w:r>
    </w:p>
    <w:p w:rsidR="000A1EBE" w:rsidRDefault="00CC7EC1" w:rsidP="00D90608">
      <w:pPr>
        <w:pStyle w:val="Prrafodelista"/>
        <w:numPr>
          <w:ilvl w:val="0"/>
          <w:numId w:val="4"/>
        </w:numPr>
        <w:jc w:val="both"/>
      </w:pPr>
      <w:r>
        <w:t xml:space="preserve">Dr. Pascual Moreno </w:t>
      </w:r>
      <w:r w:rsidR="003C4EFF">
        <w:t>Torregrosa,</w:t>
      </w:r>
      <w:r w:rsidR="007E7CF1">
        <w:t xml:space="preserve"> España.</w:t>
      </w:r>
    </w:p>
    <w:p w:rsidR="000A1EBE" w:rsidRDefault="000A1EBE" w:rsidP="00122D86">
      <w:pPr>
        <w:jc w:val="both"/>
      </w:pPr>
    </w:p>
    <w:p w:rsidR="000A1EBE" w:rsidRDefault="000A1EBE" w:rsidP="00122D86">
      <w:pPr>
        <w:jc w:val="both"/>
      </w:pPr>
    </w:p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Default="000A1EBE" w:rsidP="005F5223"/>
    <w:p w:rsidR="000A1EBE" w:rsidRPr="005F5223" w:rsidRDefault="000A1EBE" w:rsidP="005F5223"/>
    <w:sectPr w:rsidR="000A1EBE" w:rsidRPr="005F5223" w:rsidSect="000056A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0A" w:rsidRDefault="00F56B0A" w:rsidP="00785B94">
      <w:pPr>
        <w:spacing w:after="0" w:line="240" w:lineRule="auto"/>
      </w:pPr>
      <w:r>
        <w:separator/>
      </w:r>
    </w:p>
  </w:endnote>
  <w:endnote w:type="continuationSeparator" w:id="0">
    <w:p w:rsidR="00F56B0A" w:rsidRDefault="00F56B0A" w:rsidP="0078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810082"/>
      <w:docPartObj>
        <w:docPartGallery w:val="Page Numbers (Bottom of Page)"/>
        <w:docPartUnique/>
      </w:docPartObj>
    </w:sdtPr>
    <w:sdtEndPr/>
    <w:sdtContent>
      <w:p w:rsidR="00785B94" w:rsidRDefault="00785B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243">
          <w:rPr>
            <w:noProof/>
          </w:rPr>
          <w:t>4</w:t>
        </w:r>
        <w:r>
          <w:fldChar w:fldCharType="end"/>
        </w:r>
      </w:p>
    </w:sdtContent>
  </w:sdt>
  <w:p w:rsidR="00785B94" w:rsidRDefault="00785B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0A" w:rsidRDefault="00F56B0A" w:rsidP="00785B94">
      <w:pPr>
        <w:spacing w:after="0" w:line="240" w:lineRule="auto"/>
      </w:pPr>
      <w:r>
        <w:separator/>
      </w:r>
    </w:p>
  </w:footnote>
  <w:footnote w:type="continuationSeparator" w:id="0">
    <w:p w:rsidR="00F56B0A" w:rsidRDefault="00F56B0A" w:rsidP="0078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212A"/>
    <w:multiLevelType w:val="hybridMultilevel"/>
    <w:tmpl w:val="E7A40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6D70"/>
    <w:multiLevelType w:val="hybridMultilevel"/>
    <w:tmpl w:val="57FA7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22C0E"/>
    <w:multiLevelType w:val="hybridMultilevel"/>
    <w:tmpl w:val="9864A4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B2840"/>
    <w:multiLevelType w:val="hybridMultilevel"/>
    <w:tmpl w:val="0F42DAD2"/>
    <w:lvl w:ilvl="0" w:tplc="4A68C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23"/>
    <w:rsid w:val="000056A6"/>
    <w:rsid w:val="00015981"/>
    <w:rsid w:val="00024427"/>
    <w:rsid w:val="00070CDF"/>
    <w:rsid w:val="00081B4D"/>
    <w:rsid w:val="00087352"/>
    <w:rsid w:val="000A1EBE"/>
    <w:rsid w:val="00122D86"/>
    <w:rsid w:val="001E451A"/>
    <w:rsid w:val="0022501B"/>
    <w:rsid w:val="002E6B87"/>
    <w:rsid w:val="00306C57"/>
    <w:rsid w:val="003131A1"/>
    <w:rsid w:val="003C4EFF"/>
    <w:rsid w:val="003D5B17"/>
    <w:rsid w:val="00434892"/>
    <w:rsid w:val="004535E4"/>
    <w:rsid w:val="0049390E"/>
    <w:rsid w:val="004D22EB"/>
    <w:rsid w:val="005728F4"/>
    <w:rsid w:val="005F2D29"/>
    <w:rsid w:val="005F5223"/>
    <w:rsid w:val="006127D5"/>
    <w:rsid w:val="00673985"/>
    <w:rsid w:val="00695B83"/>
    <w:rsid w:val="00785B94"/>
    <w:rsid w:val="007B0349"/>
    <w:rsid w:val="007C465B"/>
    <w:rsid w:val="007D6AD1"/>
    <w:rsid w:val="007E7CF1"/>
    <w:rsid w:val="008143A4"/>
    <w:rsid w:val="00851E92"/>
    <w:rsid w:val="00903612"/>
    <w:rsid w:val="00973904"/>
    <w:rsid w:val="009E7D40"/>
    <w:rsid w:val="00A145CF"/>
    <w:rsid w:val="00AA4CF6"/>
    <w:rsid w:val="00AD7BEA"/>
    <w:rsid w:val="00B711C7"/>
    <w:rsid w:val="00C31A73"/>
    <w:rsid w:val="00C7519C"/>
    <w:rsid w:val="00CC7EC1"/>
    <w:rsid w:val="00CD450A"/>
    <w:rsid w:val="00D00135"/>
    <w:rsid w:val="00D30E77"/>
    <w:rsid w:val="00D909B0"/>
    <w:rsid w:val="00DE5243"/>
    <w:rsid w:val="00DF2954"/>
    <w:rsid w:val="00F26D5B"/>
    <w:rsid w:val="00F56B0A"/>
    <w:rsid w:val="00F8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FF9F"/>
  <w15:docId w15:val="{A9D0AEFE-EEE0-462A-82CB-61123921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6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39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01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5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B94"/>
  </w:style>
  <w:style w:type="paragraph" w:styleId="Piedepgina">
    <w:name w:val="footer"/>
    <w:basedOn w:val="Normal"/>
    <w:link w:val="PiedepginaCar"/>
    <w:uiPriority w:val="99"/>
    <w:unhideWhenUsed/>
    <w:rsid w:val="00785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Ekpnomía2</dc:creator>
  <cp:lastModifiedBy>Jesus Cruz</cp:lastModifiedBy>
  <cp:revision>4</cp:revision>
  <dcterms:created xsi:type="dcterms:W3CDTF">2020-01-29T12:51:00Z</dcterms:created>
  <dcterms:modified xsi:type="dcterms:W3CDTF">2020-01-30T12:04:00Z</dcterms:modified>
</cp:coreProperties>
</file>