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BBAB2" w14:textId="0877BEA8" w:rsidR="008A57B7" w:rsidRPr="009D4D59" w:rsidRDefault="008A57B7" w:rsidP="00B06CC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</w:rPr>
      </w:pPr>
    </w:p>
    <w:tbl>
      <w:tblPr>
        <w:tblStyle w:val="5"/>
        <w:tblpPr w:leftFromText="141" w:rightFromText="141" w:bottomFromText="160" w:vertAnchor="text" w:tblpY="699"/>
        <w:tblW w:w="9511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1602"/>
        <w:gridCol w:w="7673"/>
      </w:tblGrid>
      <w:tr w:rsidR="008A57B7" w:rsidRPr="009D4D59" w14:paraId="6F32B95D" w14:textId="77777777" w:rsidTr="008A57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1" w:type="dxa"/>
            <w:gridSpan w:val="3"/>
          </w:tcPr>
          <w:p w14:paraId="178139C3" w14:textId="77777777" w:rsidR="0065411C" w:rsidRPr="009D4D59" w:rsidRDefault="0065411C" w:rsidP="00654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rFonts w:ascii="Times New Roman" w:eastAsia="Arial" w:hAnsi="Times New Roman" w:cs="Times New Roman"/>
              </w:rPr>
            </w:pPr>
            <w:bookmarkStart w:id="0" w:name="_heading=h.krxe7s98vh6h" w:colFirst="0" w:colLast="0"/>
            <w:bookmarkEnd w:id="0"/>
            <w:r w:rsidRPr="009D4D59">
              <w:rPr>
                <w:rFonts w:ascii="Times New Roman" w:eastAsia="Arial" w:hAnsi="Times New Roman" w:cs="Times New Roman"/>
              </w:rPr>
              <w:t>TÉRMINOS DE REFERENCIA</w:t>
            </w:r>
          </w:p>
          <w:p w14:paraId="6A6EE7D2" w14:textId="77777777" w:rsidR="008A57B7" w:rsidRPr="009D4D59" w:rsidRDefault="0065411C" w:rsidP="00654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rFonts w:ascii="Times New Roman" w:eastAsia="Arial" w:hAnsi="Times New Roman" w:cs="Times New Roman"/>
                <w:b w:val="0"/>
                <w:bCs w:val="0"/>
              </w:rPr>
            </w:pPr>
            <w:r w:rsidRPr="009D4D59">
              <w:rPr>
                <w:rFonts w:ascii="Times New Roman" w:eastAsia="Arial" w:hAnsi="Times New Roman" w:cs="Times New Roman"/>
              </w:rPr>
              <w:t>CONSUTORÍA POR PRODUCTO</w:t>
            </w:r>
          </w:p>
          <w:p w14:paraId="1938F8EB" w14:textId="312FE9A2" w:rsidR="00CC360E" w:rsidRPr="009D4D59" w:rsidRDefault="00CC360E" w:rsidP="00654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rFonts w:ascii="Times New Roman" w:eastAsia="Arial" w:hAnsi="Times New Roman" w:cs="Times New Roman"/>
                <w:b w:val="0"/>
                <w:bCs w:val="0"/>
              </w:rPr>
            </w:pPr>
            <w:r w:rsidRPr="009D4D59">
              <w:rPr>
                <w:rFonts w:ascii="Times New Roman" w:eastAsia="Arial" w:hAnsi="Times New Roman" w:cs="Times New Roman"/>
              </w:rPr>
              <w:t xml:space="preserve">Diagnóstico de </w:t>
            </w:r>
            <w:r w:rsidR="00C84D5C" w:rsidRPr="009D4D59">
              <w:rPr>
                <w:rFonts w:ascii="Times New Roman" w:eastAsia="Arial" w:hAnsi="Times New Roman" w:cs="Times New Roman"/>
              </w:rPr>
              <w:t xml:space="preserve">capacidades, </w:t>
            </w:r>
            <w:r w:rsidRPr="009D4D59">
              <w:rPr>
                <w:rFonts w:ascii="Times New Roman" w:eastAsia="Arial" w:hAnsi="Times New Roman" w:cs="Times New Roman"/>
              </w:rPr>
              <w:t>necesidades</w:t>
            </w:r>
            <w:r w:rsidR="00C84D5C" w:rsidRPr="009D4D59">
              <w:rPr>
                <w:rFonts w:ascii="Times New Roman" w:eastAsia="Arial" w:hAnsi="Times New Roman" w:cs="Times New Roman"/>
              </w:rPr>
              <w:t xml:space="preserve"> y</w:t>
            </w:r>
            <w:r w:rsidRPr="009D4D59">
              <w:rPr>
                <w:rFonts w:ascii="Times New Roman" w:eastAsia="Arial" w:hAnsi="Times New Roman" w:cs="Times New Roman"/>
              </w:rPr>
              <w:t xml:space="preserve"> demandas </w:t>
            </w:r>
          </w:p>
          <w:p w14:paraId="72562E14" w14:textId="7542A821" w:rsidR="0065411C" w:rsidRPr="009D4D59" w:rsidRDefault="00CC360E" w:rsidP="00654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rFonts w:ascii="Times New Roman" w:eastAsia="Arial" w:hAnsi="Times New Roman" w:cs="Times New Roman"/>
              </w:rPr>
            </w:pPr>
            <w:r w:rsidRPr="009D4D59">
              <w:rPr>
                <w:rFonts w:ascii="Times New Roman" w:eastAsia="Arial" w:hAnsi="Times New Roman" w:cs="Times New Roman"/>
              </w:rPr>
              <w:t xml:space="preserve"> para impulsar la cadena de valor del cacao </w:t>
            </w:r>
          </w:p>
        </w:tc>
      </w:tr>
      <w:tr w:rsidR="008A57B7" w:rsidRPr="009D4D59" w14:paraId="44FC36F3" w14:textId="77777777" w:rsidTr="002114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  <w:vMerge w:val="restart"/>
            <w:shd w:val="clear" w:color="auto" w:fill="FF0000"/>
          </w:tcPr>
          <w:p w14:paraId="07FE079F" w14:textId="77777777" w:rsidR="008A57B7" w:rsidRPr="009D4D59" w:rsidRDefault="008A57B7" w:rsidP="00B06C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02" w:type="dxa"/>
          </w:tcPr>
          <w:p w14:paraId="3777025A" w14:textId="77777777" w:rsidR="008A57B7" w:rsidRPr="009D4D59" w:rsidRDefault="009B3540" w:rsidP="00B06C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/>
                <w:bCs/>
                <w:smallCaps/>
              </w:rPr>
            </w:pPr>
            <w:r w:rsidRPr="009D4D59">
              <w:rPr>
                <w:rFonts w:ascii="Times New Roman" w:eastAsia="Arial" w:hAnsi="Times New Roman" w:cs="Times New Roman"/>
                <w:b/>
                <w:bCs/>
                <w:smallCaps/>
              </w:rPr>
              <w:t>Objetivos generales del servicio</w:t>
            </w:r>
          </w:p>
        </w:tc>
        <w:tc>
          <w:tcPr>
            <w:tcW w:w="7673" w:type="dxa"/>
          </w:tcPr>
          <w:p w14:paraId="6BA21B3F" w14:textId="5C5827DB" w:rsidR="00A93B34" w:rsidRPr="009D4D59" w:rsidRDefault="00A93B34" w:rsidP="00B06CC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</w:rPr>
            </w:pPr>
            <w:r w:rsidRPr="009D4D59">
              <w:rPr>
                <w:rFonts w:ascii="Times New Roman" w:eastAsia="Arial" w:hAnsi="Times New Roman" w:cs="Times New Roman"/>
              </w:rPr>
              <w:t xml:space="preserve">Realizar una evaluación de </w:t>
            </w:r>
            <w:r w:rsidR="00C84D5C" w:rsidRPr="009D4D59">
              <w:rPr>
                <w:rFonts w:ascii="Times New Roman" w:eastAsia="Arial" w:hAnsi="Times New Roman" w:cs="Times New Roman"/>
              </w:rPr>
              <w:t xml:space="preserve">capacidades, </w:t>
            </w:r>
            <w:r w:rsidRPr="009D4D59">
              <w:rPr>
                <w:rFonts w:ascii="Times New Roman" w:eastAsia="Arial" w:hAnsi="Times New Roman" w:cs="Times New Roman"/>
              </w:rPr>
              <w:t>necesidades</w:t>
            </w:r>
            <w:r w:rsidR="00C84D5C" w:rsidRPr="009D4D59">
              <w:rPr>
                <w:rFonts w:ascii="Times New Roman" w:eastAsia="Arial" w:hAnsi="Times New Roman" w:cs="Times New Roman"/>
              </w:rPr>
              <w:t xml:space="preserve"> y </w:t>
            </w:r>
            <w:r w:rsidRPr="009D4D59">
              <w:rPr>
                <w:rFonts w:ascii="Times New Roman" w:eastAsia="Arial" w:hAnsi="Times New Roman" w:cs="Times New Roman"/>
              </w:rPr>
              <w:t>demandas</w:t>
            </w:r>
            <w:r w:rsidR="00A64B46" w:rsidRPr="009D4D59">
              <w:rPr>
                <w:rFonts w:ascii="Times New Roman" w:eastAsia="Arial" w:hAnsi="Times New Roman" w:cs="Times New Roman"/>
              </w:rPr>
              <w:t xml:space="preserve"> que permita orientar de manera estratégica el </w:t>
            </w:r>
            <w:r w:rsidRPr="009D4D59">
              <w:rPr>
                <w:rFonts w:ascii="Times New Roman" w:eastAsia="Arial" w:hAnsi="Times New Roman" w:cs="Times New Roman"/>
              </w:rPr>
              <w:t>diseñ</w:t>
            </w:r>
            <w:r w:rsidR="005946F7" w:rsidRPr="009D4D59">
              <w:rPr>
                <w:rFonts w:ascii="Times New Roman" w:eastAsia="Arial" w:hAnsi="Times New Roman" w:cs="Times New Roman"/>
              </w:rPr>
              <w:t>o de</w:t>
            </w:r>
            <w:r w:rsidRPr="009D4D59">
              <w:rPr>
                <w:rFonts w:ascii="Times New Roman" w:eastAsia="Arial" w:hAnsi="Times New Roman" w:cs="Times New Roman"/>
              </w:rPr>
              <w:t xml:space="preserve"> una experiencia piloto de </w:t>
            </w:r>
            <w:r w:rsidR="005946F7" w:rsidRPr="009D4D59">
              <w:rPr>
                <w:rFonts w:ascii="Times New Roman" w:eastAsia="Arial" w:hAnsi="Times New Roman" w:cs="Times New Roman"/>
              </w:rPr>
              <w:t xml:space="preserve">soluciones digitales </w:t>
            </w:r>
            <w:r w:rsidR="00F47CF1" w:rsidRPr="009D4D59">
              <w:rPr>
                <w:rFonts w:ascii="Times New Roman" w:eastAsia="Arial" w:hAnsi="Times New Roman" w:cs="Times New Roman"/>
              </w:rPr>
              <w:t>de trazabilidad y acceso financiero</w:t>
            </w:r>
            <w:r w:rsidR="005946F7" w:rsidRPr="009D4D59">
              <w:rPr>
                <w:rFonts w:ascii="Times New Roman" w:eastAsia="Arial" w:hAnsi="Times New Roman" w:cs="Times New Roman"/>
              </w:rPr>
              <w:t xml:space="preserve"> para impulsar la cadena de valor del cacao</w:t>
            </w:r>
            <w:r w:rsidR="00666EAA">
              <w:rPr>
                <w:rFonts w:ascii="Times New Roman" w:eastAsia="Arial" w:hAnsi="Times New Roman" w:cs="Times New Roman"/>
              </w:rPr>
              <w:t>.</w:t>
            </w:r>
          </w:p>
        </w:tc>
      </w:tr>
      <w:tr w:rsidR="008A57B7" w:rsidRPr="009D4D59" w14:paraId="35101408" w14:textId="77777777" w:rsidTr="002114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  <w:vMerge/>
            <w:shd w:val="clear" w:color="auto" w:fill="FF0000"/>
          </w:tcPr>
          <w:p w14:paraId="1AD4D3E2" w14:textId="77777777" w:rsidR="008A57B7" w:rsidRPr="009D4D59" w:rsidRDefault="008A57B7" w:rsidP="00B06C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lang w:val="es-ES"/>
              </w:rPr>
            </w:pPr>
          </w:p>
        </w:tc>
        <w:tc>
          <w:tcPr>
            <w:tcW w:w="1602" w:type="dxa"/>
          </w:tcPr>
          <w:p w14:paraId="71D14324" w14:textId="77777777" w:rsidR="008A57B7" w:rsidRPr="009D4D59" w:rsidRDefault="009B3540" w:rsidP="00B06C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/>
                <w:bCs/>
                <w:smallCaps/>
              </w:rPr>
            </w:pPr>
            <w:r w:rsidRPr="009D4D59">
              <w:rPr>
                <w:rFonts w:ascii="Times New Roman" w:eastAsia="Arial" w:hAnsi="Times New Roman" w:cs="Times New Roman"/>
                <w:b/>
                <w:bCs/>
                <w:smallCaps/>
              </w:rPr>
              <w:t>Objetivos específicos del servicio</w:t>
            </w:r>
          </w:p>
        </w:tc>
        <w:tc>
          <w:tcPr>
            <w:tcW w:w="7673" w:type="dxa"/>
          </w:tcPr>
          <w:p w14:paraId="2CB20F82" w14:textId="73A402DB" w:rsidR="00F47CF1" w:rsidRPr="009D4D59" w:rsidRDefault="00F47CF1" w:rsidP="00F47CF1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</w:rPr>
            </w:pPr>
            <w:r w:rsidRPr="009D4D59">
              <w:rPr>
                <w:rFonts w:ascii="Times New Roman" w:eastAsia="Times New Roman" w:hAnsi="Times New Roman" w:cs="Times New Roman"/>
                <w:lang w:eastAsia="en-GB"/>
              </w:rPr>
              <w:t>Realizar un m</w:t>
            </w:r>
            <w:r w:rsidRPr="009D4D59">
              <w:rPr>
                <w:rFonts w:ascii="Times New Roman" w:eastAsia="Times New Roman" w:hAnsi="Times New Roman" w:cs="Times New Roman"/>
                <w:lang w:val="es-ES" w:eastAsia="en-GB"/>
              </w:rPr>
              <w:t xml:space="preserve">apeo de actores vinculados </w:t>
            </w:r>
            <w:r w:rsidR="00A64B46" w:rsidRPr="009D4D59">
              <w:rPr>
                <w:rFonts w:ascii="Times New Roman" w:eastAsia="Times New Roman" w:hAnsi="Times New Roman" w:cs="Times New Roman"/>
                <w:lang w:val="es-ES" w:eastAsia="en-GB"/>
              </w:rPr>
              <w:t xml:space="preserve">a la </w:t>
            </w:r>
            <w:r w:rsidRPr="009D4D59">
              <w:rPr>
                <w:rFonts w:ascii="Times New Roman" w:eastAsia="Times New Roman" w:hAnsi="Times New Roman" w:cs="Times New Roman"/>
                <w:lang w:val="es-ES" w:eastAsia="en-GB"/>
              </w:rPr>
              <w:t xml:space="preserve">cadena de valor de cacao, </w:t>
            </w:r>
            <w:r w:rsidR="00A64B46" w:rsidRPr="009D4D59">
              <w:rPr>
                <w:rFonts w:ascii="Times New Roman" w:eastAsia="Times New Roman" w:hAnsi="Times New Roman" w:cs="Times New Roman"/>
                <w:lang w:val="es-ES" w:eastAsia="en-GB"/>
              </w:rPr>
              <w:t>considerando el</w:t>
            </w:r>
            <w:r w:rsidRPr="009D4D59">
              <w:rPr>
                <w:rFonts w:ascii="Times New Roman" w:eastAsia="Times New Roman" w:hAnsi="Times New Roman" w:cs="Times New Roman"/>
                <w:lang w:val="es-ES" w:eastAsia="en-GB"/>
              </w:rPr>
              <w:t xml:space="preserve"> cacao cultivado en Palos Blancos y Alto Beni</w:t>
            </w:r>
            <w:r w:rsidR="00A64B46" w:rsidRPr="009D4D59">
              <w:rPr>
                <w:rFonts w:ascii="Times New Roman" w:eastAsia="Times New Roman" w:hAnsi="Times New Roman" w:cs="Times New Roman"/>
                <w:lang w:val="es-ES" w:eastAsia="en-GB"/>
              </w:rPr>
              <w:t xml:space="preserve"> (</w:t>
            </w:r>
            <w:r w:rsidRPr="009D4D59">
              <w:rPr>
                <w:rFonts w:ascii="Times New Roman" w:eastAsia="Times New Roman" w:hAnsi="Times New Roman" w:cs="Times New Roman"/>
                <w:lang w:val="es-ES" w:eastAsia="en-GB"/>
              </w:rPr>
              <w:t xml:space="preserve">La </w:t>
            </w:r>
            <w:proofErr w:type="gramStart"/>
            <w:r w:rsidRPr="009D4D59">
              <w:rPr>
                <w:rFonts w:ascii="Times New Roman" w:eastAsia="Times New Roman" w:hAnsi="Times New Roman" w:cs="Times New Roman"/>
                <w:lang w:val="es-ES" w:eastAsia="en-GB"/>
              </w:rPr>
              <w:t>Paz</w:t>
            </w:r>
            <w:r w:rsidR="00A64B46" w:rsidRPr="009D4D59">
              <w:rPr>
                <w:rFonts w:ascii="Times New Roman" w:eastAsia="Times New Roman" w:hAnsi="Times New Roman" w:cs="Times New Roman"/>
                <w:lang w:val="es-ES" w:eastAsia="en-GB"/>
              </w:rPr>
              <w:t>)</w:t>
            </w:r>
            <w:r w:rsidRPr="009D4D59">
              <w:rPr>
                <w:rFonts w:ascii="Times New Roman" w:eastAsia="Times New Roman" w:hAnsi="Times New Roman" w:cs="Times New Roman"/>
                <w:lang w:val="es-ES" w:eastAsia="en-GB"/>
              </w:rPr>
              <w:t xml:space="preserve">  </w:t>
            </w:r>
            <w:r w:rsidRPr="000D4229">
              <w:rPr>
                <w:rFonts w:ascii="Times New Roman" w:eastAsia="Times New Roman" w:hAnsi="Times New Roman" w:cs="Times New Roman"/>
                <w:lang w:val="es-ES" w:eastAsia="en-GB"/>
              </w:rPr>
              <w:t>y</w:t>
            </w:r>
            <w:proofErr w:type="gramEnd"/>
            <w:r w:rsidRPr="000D4229">
              <w:rPr>
                <w:rFonts w:ascii="Times New Roman" w:eastAsia="Times New Roman" w:hAnsi="Times New Roman" w:cs="Times New Roman"/>
                <w:lang w:val="es-ES" w:eastAsia="en-GB"/>
              </w:rPr>
              <w:t xml:space="preserve"> el cacao silvestre en la provincia </w:t>
            </w:r>
            <w:proofErr w:type="spellStart"/>
            <w:r w:rsidRPr="000D4229">
              <w:rPr>
                <w:rFonts w:ascii="Times New Roman" w:eastAsia="Times New Roman" w:hAnsi="Times New Roman" w:cs="Times New Roman"/>
                <w:lang w:val="es-ES" w:eastAsia="en-GB"/>
              </w:rPr>
              <w:t>Iténez</w:t>
            </w:r>
            <w:proofErr w:type="spellEnd"/>
            <w:r w:rsidR="00A64B46" w:rsidRPr="000D4229">
              <w:rPr>
                <w:rFonts w:ascii="Times New Roman" w:eastAsia="Times New Roman" w:hAnsi="Times New Roman" w:cs="Times New Roman"/>
                <w:lang w:val="es-ES" w:eastAsia="en-GB"/>
              </w:rPr>
              <w:t xml:space="preserve"> (</w:t>
            </w:r>
            <w:r w:rsidRPr="000D4229">
              <w:rPr>
                <w:rFonts w:ascii="Times New Roman" w:eastAsia="Times New Roman" w:hAnsi="Times New Roman" w:cs="Times New Roman"/>
                <w:lang w:val="es-ES" w:eastAsia="en-GB"/>
              </w:rPr>
              <w:t>Beni</w:t>
            </w:r>
            <w:r w:rsidR="00A64B46" w:rsidRPr="000D4229">
              <w:rPr>
                <w:rFonts w:ascii="Times New Roman" w:eastAsia="Times New Roman" w:hAnsi="Times New Roman" w:cs="Times New Roman"/>
                <w:lang w:val="es-ES" w:eastAsia="en-GB"/>
              </w:rPr>
              <w:t xml:space="preserve">), </w:t>
            </w:r>
            <w:r w:rsidR="00C84D5C" w:rsidRPr="000D4229">
              <w:rPr>
                <w:rFonts w:ascii="Times New Roman" w:eastAsia="Times New Roman" w:hAnsi="Times New Roman" w:cs="Times New Roman"/>
                <w:lang w:val="es-ES" w:eastAsia="en-GB"/>
              </w:rPr>
              <w:t>considerando</w:t>
            </w:r>
            <w:r w:rsidR="00AD5B84" w:rsidRPr="000D4229">
              <w:rPr>
                <w:rFonts w:ascii="Times New Roman" w:eastAsia="Times New Roman" w:hAnsi="Times New Roman" w:cs="Times New Roman"/>
                <w:lang w:val="es-ES" w:eastAsia="en-GB"/>
              </w:rPr>
              <w:t xml:space="preserve"> </w:t>
            </w:r>
            <w:r w:rsidR="00C84D5C" w:rsidRPr="000D4229">
              <w:rPr>
                <w:rFonts w:ascii="Times New Roman" w:eastAsia="Times New Roman" w:hAnsi="Times New Roman" w:cs="Times New Roman"/>
                <w:lang w:val="es-ES" w:eastAsia="en-GB"/>
              </w:rPr>
              <w:t xml:space="preserve">entidades participantes en el </w:t>
            </w:r>
            <w:r w:rsidR="00A64B46" w:rsidRPr="000D4229">
              <w:rPr>
                <w:rFonts w:ascii="Times New Roman" w:eastAsia="Times New Roman" w:hAnsi="Times New Roman" w:cs="Times New Roman"/>
                <w:lang w:val="es-ES" w:eastAsia="en-GB"/>
              </w:rPr>
              <w:t>mercado nacional</w:t>
            </w:r>
            <w:r w:rsidR="00C84D5C" w:rsidRPr="000D4229">
              <w:rPr>
                <w:rFonts w:ascii="Times New Roman" w:eastAsia="Times New Roman" w:hAnsi="Times New Roman" w:cs="Times New Roman"/>
                <w:lang w:val="es-ES" w:eastAsia="en-GB"/>
              </w:rPr>
              <w:t xml:space="preserve"> y </w:t>
            </w:r>
            <w:r w:rsidR="00A64B46" w:rsidRPr="000D4229">
              <w:rPr>
                <w:rFonts w:ascii="Times New Roman" w:eastAsia="Times New Roman" w:hAnsi="Times New Roman" w:cs="Times New Roman"/>
                <w:lang w:val="es-ES" w:eastAsia="en-GB"/>
              </w:rPr>
              <w:t>el mercado europeo</w:t>
            </w:r>
            <w:r w:rsidR="00C84D5C" w:rsidRPr="000D4229">
              <w:rPr>
                <w:rFonts w:ascii="Times New Roman" w:eastAsia="Times New Roman" w:hAnsi="Times New Roman" w:cs="Times New Roman"/>
                <w:lang w:val="es-ES" w:eastAsia="en-GB"/>
              </w:rPr>
              <w:t xml:space="preserve"> con énfasis en miembros de SWISSCO</w:t>
            </w:r>
            <w:r w:rsidR="00A64B46" w:rsidRPr="009D4D59">
              <w:rPr>
                <w:rFonts w:ascii="Times New Roman" w:eastAsia="Times New Roman" w:hAnsi="Times New Roman" w:cs="Times New Roman"/>
                <w:lang w:val="es-ES" w:eastAsia="en-GB"/>
              </w:rPr>
              <w:t>.</w:t>
            </w:r>
          </w:p>
          <w:p w14:paraId="57A7F812" w14:textId="4D8494AD" w:rsidR="007834DE" w:rsidRPr="009D4D59" w:rsidRDefault="007834DE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</w:rPr>
            </w:pPr>
            <w:r w:rsidRPr="009D4D59">
              <w:rPr>
                <w:rFonts w:ascii="Times New Roman" w:eastAsia="Times New Roman" w:hAnsi="Times New Roman" w:cs="Times New Roman"/>
                <w:lang w:eastAsia="en-GB"/>
              </w:rPr>
              <w:t xml:space="preserve">Identificar/validar </w:t>
            </w:r>
            <w:r w:rsidR="00CC360E" w:rsidRPr="009D4D59">
              <w:rPr>
                <w:rFonts w:ascii="Times New Roman" w:eastAsia="Times New Roman" w:hAnsi="Times New Roman" w:cs="Times New Roman"/>
                <w:lang w:eastAsia="en-GB"/>
              </w:rPr>
              <w:t xml:space="preserve">las oportunidades y </w:t>
            </w:r>
            <w:r w:rsidRPr="009D4D59">
              <w:rPr>
                <w:rFonts w:ascii="Times New Roman" w:eastAsia="Times New Roman" w:hAnsi="Times New Roman" w:cs="Times New Roman"/>
                <w:lang w:eastAsia="en-GB"/>
              </w:rPr>
              <w:t>desafíos</w:t>
            </w:r>
            <w:r w:rsidR="00751EB5" w:rsidRPr="009D4D59">
              <w:rPr>
                <w:rFonts w:ascii="Times New Roman" w:eastAsia="Times New Roman" w:hAnsi="Times New Roman" w:cs="Times New Roman"/>
                <w:lang w:eastAsia="en-GB"/>
              </w:rPr>
              <w:t xml:space="preserve"> en prácticas productivas en sistemas agroforestales, prácticas de recolección, manejo de la post cosecha, gestión de la calidad,</w:t>
            </w:r>
            <w:r w:rsidR="00AD5B84" w:rsidRPr="009D4D59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="00751EB5" w:rsidRPr="009D4D59">
              <w:rPr>
                <w:rFonts w:ascii="Times New Roman" w:eastAsia="Times New Roman" w:hAnsi="Times New Roman" w:cs="Times New Roman"/>
                <w:lang w:eastAsia="en-GB"/>
              </w:rPr>
              <w:t>comercialización</w:t>
            </w:r>
            <w:r w:rsidR="00A64B46" w:rsidRPr="009D4D59">
              <w:rPr>
                <w:rFonts w:ascii="Times New Roman" w:eastAsia="Times New Roman" w:hAnsi="Times New Roman" w:cs="Times New Roman"/>
                <w:lang w:eastAsia="en-GB"/>
              </w:rPr>
              <w:t xml:space="preserve"> y </w:t>
            </w:r>
            <w:r w:rsidR="00751EB5" w:rsidRPr="009D4D59">
              <w:rPr>
                <w:rFonts w:ascii="Times New Roman" w:eastAsia="Times New Roman" w:hAnsi="Times New Roman" w:cs="Times New Roman"/>
                <w:lang w:eastAsia="en-GB"/>
              </w:rPr>
              <w:t xml:space="preserve">capacidades organizacionales </w:t>
            </w:r>
            <w:r w:rsidR="00CC360E" w:rsidRPr="009D4D59">
              <w:rPr>
                <w:rFonts w:ascii="Times New Roman" w:eastAsia="Times New Roman" w:hAnsi="Times New Roman" w:cs="Times New Roman"/>
                <w:lang w:eastAsia="en-GB"/>
              </w:rPr>
              <w:t xml:space="preserve">en los territorios </w:t>
            </w:r>
            <w:r w:rsidR="00F47CF1" w:rsidRPr="009D4D59">
              <w:rPr>
                <w:rFonts w:ascii="Times New Roman" w:eastAsia="Times New Roman" w:hAnsi="Times New Roman" w:cs="Times New Roman"/>
                <w:lang w:eastAsia="en-GB"/>
              </w:rPr>
              <w:t>priorizados.</w:t>
            </w:r>
          </w:p>
          <w:p w14:paraId="3B844C79" w14:textId="138E2E33" w:rsidR="00CC360E" w:rsidRPr="009D4D59" w:rsidRDefault="00F47CF1" w:rsidP="00751EB5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</w:rPr>
            </w:pPr>
            <w:r w:rsidRPr="009D4D59">
              <w:rPr>
                <w:rFonts w:ascii="Times New Roman" w:eastAsia="Times New Roman" w:hAnsi="Times New Roman" w:cs="Times New Roman"/>
                <w:lang w:eastAsia="en-GB"/>
              </w:rPr>
              <w:t>Identificar las</w:t>
            </w:r>
            <w:r w:rsidR="00D06FEA" w:rsidRPr="009D4D59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="00AD5B84" w:rsidRPr="009D4D59">
              <w:rPr>
                <w:rFonts w:ascii="Times New Roman" w:eastAsia="Times New Roman" w:hAnsi="Times New Roman" w:cs="Times New Roman"/>
                <w:lang w:eastAsia="en-GB"/>
              </w:rPr>
              <w:t xml:space="preserve">necesidades de creación/actualización de competencias digitales (georeferenciación y trazabilidad), educación financiera, comercialización y exportación de </w:t>
            </w:r>
            <w:r w:rsidR="00751EB5" w:rsidRPr="009D4D59">
              <w:rPr>
                <w:rFonts w:ascii="Times New Roman" w:eastAsia="Times New Roman" w:hAnsi="Times New Roman" w:cs="Times New Roman"/>
                <w:lang w:eastAsia="en-GB"/>
              </w:rPr>
              <w:t>familias productoras</w:t>
            </w:r>
            <w:r w:rsidR="00AD5B84" w:rsidRPr="009D4D59">
              <w:rPr>
                <w:rFonts w:ascii="Times New Roman" w:eastAsia="Times New Roman" w:hAnsi="Times New Roman" w:cs="Times New Roman"/>
                <w:lang w:eastAsia="en-GB"/>
              </w:rPr>
              <w:t>/recolectoras</w:t>
            </w:r>
            <w:r w:rsidR="00751EB5" w:rsidRPr="009D4D59">
              <w:rPr>
                <w:rFonts w:ascii="Times New Roman" w:eastAsia="Times New Roman" w:hAnsi="Times New Roman" w:cs="Times New Roman"/>
                <w:lang w:eastAsia="en-GB"/>
              </w:rPr>
              <w:t xml:space="preserve">, asociaciones y cooperativas </w:t>
            </w:r>
            <w:r w:rsidR="00AD5B84" w:rsidRPr="009D4D59">
              <w:rPr>
                <w:rFonts w:ascii="Times New Roman" w:eastAsia="Times New Roman" w:hAnsi="Times New Roman" w:cs="Times New Roman"/>
                <w:lang w:eastAsia="en-GB"/>
              </w:rPr>
              <w:t>de cacao en los territorios priorizados.</w:t>
            </w:r>
            <w:r w:rsidR="00BC20FF" w:rsidRPr="009D4D59">
              <w:rPr>
                <w:rFonts w:ascii="Times New Roman" w:eastAsia="Times New Roman" w:hAnsi="Times New Roman" w:cs="Times New Roman"/>
                <w:lang w:val="es-ES" w:eastAsia="en-GB"/>
              </w:rPr>
              <w:t xml:space="preserve"> </w:t>
            </w:r>
            <w:r w:rsidR="00BC20FF" w:rsidRPr="009D4D59">
              <w:rPr>
                <w:rFonts w:ascii="Times New Roman" w:eastAsia="Times New Roman" w:hAnsi="Times New Roman" w:cs="Times New Roman"/>
                <w:lang w:eastAsia="en-GB"/>
              </w:rPr>
              <w:t xml:space="preserve">  </w:t>
            </w:r>
          </w:p>
          <w:p w14:paraId="711D5365" w14:textId="68A4E0EB" w:rsidR="00AD5B84" w:rsidRPr="00376D9F" w:rsidRDefault="00AD5B84" w:rsidP="00F10D4E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lang w:val="es-ES"/>
              </w:rPr>
            </w:pPr>
            <w:r w:rsidRPr="009D4D59">
              <w:rPr>
                <w:rFonts w:ascii="Times New Roman" w:eastAsia="Times New Roman" w:hAnsi="Times New Roman" w:cs="Times New Roman"/>
                <w:lang w:eastAsia="en-GB"/>
              </w:rPr>
              <w:t>Identificar la oferta y demanda de servicios financieros con énfasis en el crédito y servicios no financieros en Alto Beni y Palos Blancos, identificando las oportunidades para establecer productos orientados a las necesidades de familias, asociaciones y cooperativas relacionadas a la producción de cacao.</w:t>
            </w:r>
          </w:p>
          <w:p w14:paraId="18BD6673" w14:textId="77777777" w:rsidR="008A57B7" w:rsidRPr="000D4229" w:rsidRDefault="008A57B7" w:rsidP="000D4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lang w:val="es-ES"/>
              </w:rPr>
            </w:pPr>
          </w:p>
        </w:tc>
      </w:tr>
    </w:tbl>
    <w:p w14:paraId="44DD50F8" w14:textId="77777777" w:rsidR="008A57B7" w:rsidRPr="009D4D59" w:rsidRDefault="009B3540" w:rsidP="00B06CC8">
      <w:pPr>
        <w:spacing w:line="240" w:lineRule="auto"/>
        <w:jc w:val="both"/>
        <w:rPr>
          <w:rFonts w:ascii="Times New Roman" w:eastAsia="Arial" w:hAnsi="Times New Roman" w:cs="Times New Roman"/>
          <w:b/>
          <w:bCs/>
          <w:lang w:val="es-ES"/>
        </w:rPr>
      </w:pPr>
      <w:r w:rsidRPr="009D4D59">
        <w:rPr>
          <w:rFonts w:ascii="Times New Roman" w:hAnsi="Times New Roman" w:cs="Times New Roman"/>
          <w:lang w:val="es-ES"/>
        </w:rPr>
        <w:br w:type="page"/>
      </w:r>
    </w:p>
    <w:p w14:paraId="797820AB" w14:textId="77777777" w:rsidR="008A57B7" w:rsidRPr="009D4D59" w:rsidRDefault="009B3540" w:rsidP="00B06C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84"/>
        <w:jc w:val="both"/>
        <w:rPr>
          <w:rFonts w:ascii="Times New Roman" w:eastAsia="Arial" w:hAnsi="Times New Roman" w:cs="Times New Roman"/>
          <w:smallCaps/>
        </w:rPr>
      </w:pPr>
      <w:r w:rsidRPr="009D4D59">
        <w:rPr>
          <w:rFonts w:ascii="Times New Roman" w:eastAsia="Arial" w:hAnsi="Times New Roman" w:cs="Times New Roman"/>
          <w:b/>
          <w:bCs/>
          <w:smallCaps/>
        </w:rPr>
        <w:lastRenderedPageBreak/>
        <w:t>Caritas Suiza en Bolivia</w:t>
      </w:r>
    </w:p>
    <w:p w14:paraId="72A65B58" w14:textId="77777777" w:rsidR="0065411C" w:rsidRPr="009D4D59" w:rsidRDefault="0065411C" w:rsidP="0065411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Arial" w:hAnsi="Times New Roman" w:cs="Times New Roman"/>
        </w:rPr>
      </w:pPr>
      <w:r w:rsidRPr="009D4D59">
        <w:rPr>
          <w:rFonts w:ascii="Times New Roman" w:eastAsia="Arial" w:hAnsi="Times New Roman" w:cs="Times New Roman"/>
        </w:rPr>
        <w:t>Caritas Suiza es una ONG internacional líder en el campo de la reducción de la pobreza en Suiza y en el extranjero. Los programas de Cooperación Internacional se enfocan en ayuda humanitaria, generación de ingresos, cambio climático y migración.</w:t>
      </w:r>
    </w:p>
    <w:p w14:paraId="730B3E32" w14:textId="77777777" w:rsidR="0065411C" w:rsidRPr="009D4D59" w:rsidRDefault="0065411C" w:rsidP="0065411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Arial" w:hAnsi="Times New Roman" w:cs="Times New Roman"/>
        </w:rPr>
      </w:pPr>
      <w:r w:rsidRPr="009D4D59">
        <w:rPr>
          <w:rFonts w:ascii="Times New Roman" w:eastAsia="Arial" w:hAnsi="Times New Roman" w:cs="Times New Roman"/>
        </w:rPr>
        <w:t>En Bolivia, el trabajo programático se organiza en torno a tres áreas principales: generación de ingresos, cambio climático y reducción de riesgo de desastres/ayuda humanitaria. En estas áreas, Cáritas Suiza promueve enfoques innovadores, inclusivos y territorialmente pertinentes, combinando intervenciones de fortalecimiento de capacidades, acompañamiento técnico y acciones de gobernanza local.</w:t>
      </w:r>
    </w:p>
    <w:p w14:paraId="115DEE7E" w14:textId="77777777" w:rsidR="0065411C" w:rsidRPr="009D4D59" w:rsidRDefault="0065411C" w:rsidP="0065411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Arial" w:hAnsi="Times New Roman" w:cs="Times New Roman"/>
        </w:rPr>
      </w:pPr>
      <w:r w:rsidRPr="009D4D59">
        <w:rPr>
          <w:rFonts w:ascii="Times New Roman" w:eastAsia="Arial" w:hAnsi="Times New Roman" w:cs="Times New Roman"/>
        </w:rPr>
        <w:t>La oficina implementa proyectos en territorios rurales con alta riqueza hídrica y forestal, incluyendo la Amazonía en Pando y Beni, así como regiones subtropicales del norte de La Paz. Estos territorios forman un corredor productivo y turístico con alto potencial de integración entre agricultura sostenible y turismo de naturaleza.</w:t>
      </w:r>
    </w:p>
    <w:p w14:paraId="5B9301A8" w14:textId="77777777" w:rsidR="0065411C" w:rsidRPr="009D4D59" w:rsidRDefault="0065411C" w:rsidP="0065411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Arial" w:hAnsi="Times New Roman" w:cs="Times New Roman"/>
        </w:rPr>
      </w:pPr>
      <w:r w:rsidRPr="009D4D59">
        <w:rPr>
          <w:rFonts w:ascii="Times New Roman" w:eastAsia="Arial" w:hAnsi="Times New Roman" w:cs="Times New Roman"/>
        </w:rPr>
        <w:t>En áreas urbanas, Caritas Suiza actúa principalmente en La Paz, El Alto y Cochabamba, impulsando acciones vinculadas a empleo juvenil, protección integral frente a violencia basada en género y generación de ingresos.</w:t>
      </w:r>
    </w:p>
    <w:p w14:paraId="31B3787A" w14:textId="77777777" w:rsidR="0065411C" w:rsidRPr="009D4D59" w:rsidRDefault="0065411C" w:rsidP="0065411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Arial" w:hAnsi="Times New Roman" w:cs="Times New Roman"/>
        </w:rPr>
      </w:pPr>
      <w:r w:rsidRPr="009D4D59">
        <w:rPr>
          <w:rFonts w:ascii="Times New Roman" w:eastAsia="Arial" w:hAnsi="Times New Roman" w:cs="Times New Roman"/>
        </w:rPr>
        <w:t>En el área de generación de ingresos, Caritas Suiza en Bolivia impulsa el fortalecimiento y diversificación de medios de vida mediante el desarrollo de capacidades, la empleabilidad, el autoempleo y los emprendimientos, integrando enfoques de sistemas de mercado y promoción de economías locales.</w:t>
      </w:r>
    </w:p>
    <w:p w14:paraId="069C2CA7" w14:textId="00509149" w:rsidR="0065411C" w:rsidRPr="009D4D59" w:rsidRDefault="0065411C" w:rsidP="0065411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Arial" w:hAnsi="Times New Roman" w:cs="Times New Roman"/>
          <w:smallCaps/>
        </w:rPr>
      </w:pPr>
      <w:r w:rsidRPr="009D4D59">
        <w:rPr>
          <w:rFonts w:ascii="Times New Roman" w:eastAsia="Arial" w:hAnsi="Times New Roman" w:cs="Times New Roman"/>
        </w:rPr>
        <w:t xml:space="preserve">En el área de clima, se promueve una cultura de adaptación al cambio climático a través de gobernanza territorial, manejo sostenible de recursos naturales, economía circular, protección de cuencas y sistemas agroforestales resilientes. Existe una amplia experiencia en cadenas de valor como cacao, café y </w:t>
      </w:r>
      <w:proofErr w:type="spellStart"/>
      <w:r w:rsidRPr="009D4D59">
        <w:rPr>
          <w:rFonts w:ascii="Times New Roman" w:eastAsia="Arial" w:hAnsi="Times New Roman" w:cs="Times New Roman"/>
        </w:rPr>
        <w:t>a</w:t>
      </w:r>
      <w:r w:rsidR="00CE0F92" w:rsidRPr="009D4D59">
        <w:rPr>
          <w:rFonts w:ascii="Times New Roman" w:eastAsia="Arial" w:hAnsi="Times New Roman" w:cs="Times New Roman"/>
        </w:rPr>
        <w:t>s</w:t>
      </w:r>
      <w:r w:rsidRPr="009D4D59">
        <w:rPr>
          <w:rFonts w:ascii="Times New Roman" w:eastAsia="Arial" w:hAnsi="Times New Roman" w:cs="Times New Roman"/>
        </w:rPr>
        <w:t>aí</w:t>
      </w:r>
      <w:proofErr w:type="spellEnd"/>
      <w:r w:rsidRPr="009D4D59">
        <w:rPr>
          <w:rFonts w:ascii="Times New Roman" w:eastAsia="Arial" w:hAnsi="Times New Roman" w:cs="Times New Roman"/>
        </w:rPr>
        <w:t>, incluyendo procesos de investigación aplicada y sistemas locales de protección ambiental.</w:t>
      </w:r>
    </w:p>
    <w:p w14:paraId="57C299BD" w14:textId="1A902C70" w:rsidR="008A57B7" w:rsidRPr="009D4D59" w:rsidRDefault="009B3540" w:rsidP="0065411C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Arial" w:hAnsi="Times New Roman" w:cs="Times New Roman"/>
          <w:smallCaps/>
        </w:rPr>
      </w:pPr>
      <w:r w:rsidRPr="009D4D59">
        <w:rPr>
          <w:rFonts w:ascii="Times New Roman" w:eastAsia="Arial" w:hAnsi="Times New Roman" w:cs="Times New Roman"/>
          <w:b/>
          <w:bCs/>
          <w:smallCaps/>
        </w:rPr>
        <w:t>Antecedentes del Proyecto</w:t>
      </w:r>
    </w:p>
    <w:p w14:paraId="673D6BD6" w14:textId="6B7254DB" w:rsidR="0065411C" w:rsidRPr="009D4D59" w:rsidRDefault="0065411C" w:rsidP="00B36F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es-ES"/>
        </w:rPr>
      </w:pPr>
      <w:bookmarkStart w:id="1" w:name="_heading=h.hidzq84lq2q" w:colFirst="0" w:colLast="0"/>
      <w:bookmarkEnd w:id="1"/>
      <w:r w:rsidRPr="009D4D59">
        <w:rPr>
          <w:rFonts w:ascii="Times New Roman" w:eastAsia="Times New Roman" w:hAnsi="Times New Roman" w:cs="Times New Roman"/>
          <w:lang w:val="es-ES"/>
        </w:rPr>
        <w:t xml:space="preserve">Caritas Suiza, junto a socios </w:t>
      </w:r>
      <w:r w:rsidR="007834DE" w:rsidRPr="009D4D59">
        <w:rPr>
          <w:rFonts w:ascii="Times New Roman" w:eastAsia="Times New Roman" w:hAnsi="Times New Roman" w:cs="Times New Roman"/>
          <w:lang w:val="es-ES"/>
        </w:rPr>
        <w:t>implementadores</w:t>
      </w:r>
      <w:r w:rsidRPr="009D4D59">
        <w:rPr>
          <w:rFonts w:ascii="Times New Roman" w:eastAsia="Times New Roman" w:hAnsi="Times New Roman" w:cs="Times New Roman"/>
          <w:lang w:val="es-ES"/>
        </w:rPr>
        <w:t xml:space="preserve"> y estratégicos, </w:t>
      </w:r>
      <w:r w:rsidR="007834DE" w:rsidRPr="009D4D59">
        <w:rPr>
          <w:rFonts w:ascii="Times New Roman" w:eastAsia="Times New Roman" w:hAnsi="Times New Roman" w:cs="Times New Roman"/>
          <w:lang w:val="es-ES"/>
        </w:rPr>
        <w:t>inició</w:t>
      </w:r>
      <w:r w:rsidRPr="009D4D59">
        <w:rPr>
          <w:rFonts w:ascii="Times New Roman" w:eastAsia="Times New Roman" w:hAnsi="Times New Roman" w:cs="Times New Roman"/>
          <w:lang w:val="es-ES"/>
        </w:rPr>
        <w:t xml:space="preserve"> la implementación del proyecto: “Cacao 360”, financiado SWISSCO-SECO y la Embajada de Suiza, cuyo propósito es contribuir a que las familias de Alto Beni y Palos Blancos puedan avanzar hacia la generación de medios de vida e ingresos sostenibles. El objetivo específico del proyecto es: “Evaluar, adaptar y pilotear soluciones digitales y financieras en la cadena del cacao con productores de Alto Beni y Palos Blancos, con el fin de mejorar la sostenibilidad ambiental, avanzar hacia el cumplimiento de los requisitos de trazabilidad, </w:t>
      </w:r>
      <w:r w:rsidR="00B36F9F" w:rsidRPr="009D4D59">
        <w:rPr>
          <w:rFonts w:ascii="Times New Roman" w:eastAsia="Times New Roman" w:hAnsi="Times New Roman" w:cs="Times New Roman"/>
          <w:lang w:val="es-ES"/>
        </w:rPr>
        <w:t>mejorar</w:t>
      </w:r>
      <w:r w:rsidRPr="009D4D59">
        <w:rPr>
          <w:rFonts w:ascii="Times New Roman" w:eastAsia="Times New Roman" w:hAnsi="Times New Roman" w:cs="Times New Roman"/>
          <w:lang w:val="es-ES"/>
        </w:rPr>
        <w:t xml:space="preserve"> el acceso a micro financiamiento adaptado a los ciclos de producción del cacao y generar evidencia operativa para su futura adopción y escalamiento”.</w:t>
      </w:r>
    </w:p>
    <w:p w14:paraId="69EA4A3F" w14:textId="45A560C0" w:rsidR="00C35835" w:rsidRPr="009D4D59" w:rsidRDefault="00C35835" w:rsidP="00B36F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es-ES"/>
        </w:rPr>
      </w:pPr>
      <w:r w:rsidRPr="009D4D59">
        <w:rPr>
          <w:rFonts w:ascii="Times New Roman" w:eastAsia="Times New Roman" w:hAnsi="Times New Roman" w:cs="Times New Roman"/>
          <w:lang w:val="es-ES"/>
        </w:rPr>
        <w:t>El proyecto cuenta con tres componentes:</w:t>
      </w:r>
    </w:p>
    <w:p w14:paraId="6173A420" w14:textId="77777777" w:rsidR="00A93B34" w:rsidRPr="009D4D59" w:rsidRDefault="00C35835" w:rsidP="00A93B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</w:rPr>
      </w:pPr>
      <w:r w:rsidRPr="009D4D59">
        <w:rPr>
          <w:rFonts w:ascii="Times New Roman" w:eastAsia="Times New Roman" w:hAnsi="Times New Roman" w:cs="Times New Roman"/>
        </w:rPr>
        <w:t>Componente 1. Evaluación y pilotaje de soluciones de trazabilidad ambiental y de deforestación.</w:t>
      </w:r>
    </w:p>
    <w:p w14:paraId="085198BB" w14:textId="18D93FDC" w:rsidR="00C35835" w:rsidRPr="009D4D59" w:rsidRDefault="00C35835" w:rsidP="00A93B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val="es-ES"/>
        </w:rPr>
      </w:pPr>
      <w:r w:rsidRPr="009D4D59">
        <w:rPr>
          <w:rFonts w:ascii="Times New Roman" w:eastAsia="Times New Roman" w:hAnsi="Times New Roman" w:cs="Times New Roman"/>
          <w:lang w:val="es-ES"/>
        </w:rPr>
        <w:t>Componente 2: Adaptación e implementación piloto de un sistema de gestión de datos y diseño de un modelo de capital semilla para productores de cacao.</w:t>
      </w:r>
    </w:p>
    <w:p w14:paraId="3D5CF3CF" w14:textId="77777777" w:rsidR="00C35835" w:rsidRPr="009D4D59" w:rsidRDefault="00C35835" w:rsidP="00A93B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val="es-ES"/>
        </w:rPr>
      </w:pPr>
      <w:r w:rsidRPr="009D4D59">
        <w:rPr>
          <w:rFonts w:ascii="Times New Roman" w:eastAsia="Times New Roman" w:hAnsi="Times New Roman" w:cs="Times New Roman"/>
          <w:lang w:val="es-ES"/>
        </w:rPr>
        <w:t>Componente 3. Fortalecimiento de las capacidades de los productores de cacao en sistemas agroforestales, adaptación al cambio climático, educación financiera y comercialización</w:t>
      </w:r>
    </w:p>
    <w:p w14:paraId="320216AE" w14:textId="60A592AB" w:rsidR="00C35835" w:rsidRDefault="00CB62D8" w:rsidP="00C358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es-ES"/>
        </w:rPr>
      </w:pPr>
      <w:r w:rsidRPr="009D4D59">
        <w:rPr>
          <w:rFonts w:ascii="Times New Roman" w:eastAsia="Times New Roman" w:hAnsi="Times New Roman" w:cs="Times New Roman"/>
          <w:lang w:val="es-ES"/>
        </w:rPr>
        <w:t xml:space="preserve">La consultoría </w:t>
      </w:r>
      <w:r w:rsidR="00A93B34" w:rsidRPr="009D4D59">
        <w:rPr>
          <w:rFonts w:ascii="Times New Roman" w:eastAsia="Times New Roman" w:hAnsi="Times New Roman" w:cs="Times New Roman"/>
          <w:lang w:val="es-ES"/>
        </w:rPr>
        <w:t>está orientad</w:t>
      </w:r>
      <w:r w:rsidRPr="009D4D59">
        <w:rPr>
          <w:rFonts w:ascii="Times New Roman" w:eastAsia="Times New Roman" w:hAnsi="Times New Roman" w:cs="Times New Roman"/>
          <w:lang w:val="es-ES"/>
        </w:rPr>
        <w:t>a</w:t>
      </w:r>
      <w:r w:rsidR="00A93B34" w:rsidRPr="009D4D59">
        <w:rPr>
          <w:rFonts w:ascii="Times New Roman" w:eastAsia="Times New Roman" w:hAnsi="Times New Roman" w:cs="Times New Roman"/>
          <w:lang w:val="es-ES"/>
        </w:rPr>
        <w:t xml:space="preserve"> a </w:t>
      </w:r>
      <w:r w:rsidR="007834DE" w:rsidRPr="009D4D59">
        <w:rPr>
          <w:rFonts w:ascii="Times New Roman" w:eastAsia="Times New Roman" w:hAnsi="Times New Roman" w:cs="Times New Roman"/>
          <w:lang w:val="es-ES"/>
        </w:rPr>
        <w:t>identi</w:t>
      </w:r>
      <w:r w:rsidRPr="009D4D59">
        <w:rPr>
          <w:rFonts w:ascii="Times New Roman" w:eastAsia="Times New Roman" w:hAnsi="Times New Roman" w:cs="Times New Roman"/>
          <w:lang w:val="es-ES"/>
        </w:rPr>
        <w:t>fi</w:t>
      </w:r>
      <w:r w:rsidR="007834DE" w:rsidRPr="009D4D59">
        <w:rPr>
          <w:rFonts w:ascii="Times New Roman" w:eastAsia="Times New Roman" w:hAnsi="Times New Roman" w:cs="Times New Roman"/>
          <w:lang w:val="es-ES"/>
        </w:rPr>
        <w:t>car</w:t>
      </w:r>
      <w:r w:rsidR="00A93B34" w:rsidRPr="009D4D59">
        <w:rPr>
          <w:rFonts w:ascii="Times New Roman" w:eastAsia="Times New Roman" w:hAnsi="Times New Roman" w:cs="Times New Roman"/>
          <w:lang w:val="es-ES"/>
        </w:rPr>
        <w:t xml:space="preserve"> las condiciones de partida en cuanto a necesidades, demandas, avances existentes y otros aspectos que permitirán </w:t>
      </w:r>
      <w:r w:rsidR="00F10D4E" w:rsidRPr="009D4D59">
        <w:rPr>
          <w:rFonts w:ascii="Times New Roman" w:eastAsia="Times New Roman" w:hAnsi="Times New Roman" w:cs="Times New Roman"/>
          <w:lang w:val="es-ES"/>
        </w:rPr>
        <w:t xml:space="preserve">orientar la implementación de los distintos componentes del </w:t>
      </w:r>
      <w:r w:rsidR="00A93B34" w:rsidRPr="009D4D59">
        <w:rPr>
          <w:rFonts w:ascii="Times New Roman" w:eastAsia="Times New Roman" w:hAnsi="Times New Roman" w:cs="Times New Roman"/>
          <w:lang w:val="es-ES"/>
        </w:rPr>
        <w:t xml:space="preserve">proyecto.   </w:t>
      </w:r>
    </w:p>
    <w:p w14:paraId="72AF4276" w14:textId="77777777" w:rsidR="009762FB" w:rsidRPr="009D4D59" w:rsidRDefault="009762FB" w:rsidP="00C358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</w:p>
    <w:p w14:paraId="30288F5D" w14:textId="77777777" w:rsidR="008A57B7" w:rsidRPr="009D4D59" w:rsidRDefault="009B3540" w:rsidP="00B06C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Arial" w:hAnsi="Times New Roman" w:cs="Times New Roman"/>
          <w:smallCaps/>
        </w:rPr>
      </w:pPr>
      <w:r w:rsidRPr="009D4D59">
        <w:rPr>
          <w:rFonts w:ascii="Times New Roman" w:eastAsia="Arial" w:hAnsi="Times New Roman" w:cs="Times New Roman"/>
          <w:b/>
          <w:bCs/>
          <w:smallCaps/>
        </w:rPr>
        <w:lastRenderedPageBreak/>
        <w:t xml:space="preserve">Alcance del servicio </w:t>
      </w:r>
    </w:p>
    <w:p w14:paraId="0987FB90" w14:textId="31BF98C0" w:rsidR="00537276" w:rsidRPr="009D4D59" w:rsidRDefault="00537276" w:rsidP="00537276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</w:rPr>
      </w:pPr>
      <w:r w:rsidRPr="009D4D59">
        <w:rPr>
          <w:rFonts w:ascii="Times New Roman" w:eastAsia="Times New Roman" w:hAnsi="Times New Roman" w:cs="Times New Roman"/>
          <w:b/>
          <w:bCs/>
        </w:rPr>
        <w:t>Territorios</w:t>
      </w:r>
    </w:p>
    <w:p w14:paraId="3E0CB933" w14:textId="747A0E6A" w:rsidR="00537276" w:rsidRPr="009D4D59" w:rsidRDefault="00F10D4E" w:rsidP="006B5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D4D59">
        <w:rPr>
          <w:rFonts w:ascii="Times New Roman" w:eastAsia="Times New Roman" w:hAnsi="Times New Roman" w:cs="Times New Roman"/>
        </w:rPr>
        <w:t xml:space="preserve">El estudio se centra en dos territorios. </w:t>
      </w:r>
    </w:p>
    <w:p w14:paraId="59CF0B89" w14:textId="6FB01CF9" w:rsidR="003B540F" w:rsidRPr="009D4D59" w:rsidRDefault="00537276" w:rsidP="00AD74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9D4D59">
        <w:rPr>
          <w:rFonts w:ascii="Times New Roman" w:eastAsia="Times New Roman" w:hAnsi="Times New Roman" w:cs="Times New Roman"/>
        </w:rPr>
        <w:t xml:space="preserve">La Paz: </w:t>
      </w:r>
      <w:r w:rsidR="00F10D4E" w:rsidRPr="009D4D59">
        <w:rPr>
          <w:rFonts w:ascii="Times New Roman" w:eastAsia="Times New Roman" w:hAnsi="Times New Roman" w:cs="Times New Roman"/>
        </w:rPr>
        <w:t>municipios de Alto Beni y Palos Blancos, en los que se priorizarán los cultivos de cacao criollo en sistemas agroforestales</w:t>
      </w:r>
      <w:r w:rsidRPr="009D4D59">
        <w:rPr>
          <w:rFonts w:ascii="Times New Roman" w:eastAsia="Times New Roman" w:hAnsi="Times New Roman" w:cs="Times New Roman"/>
        </w:rPr>
        <w:t xml:space="preserve">. En estos territorios </w:t>
      </w:r>
      <w:r w:rsidR="00F10D4E" w:rsidRPr="009D4D59">
        <w:rPr>
          <w:rFonts w:ascii="Times New Roman" w:eastAsia="Times New Roman" w:hAnsi="Times New Roman" w:cs="Times New Roman"/>
        </w:rPr>
        <w:t xml:space="preserve">se busca impulsar el incremento de la producción </w:t>
      </w:r>
      <w:r w:rsidRPr="009D4D59">
        <w:rPr>
          <w:rFonts w:ascii="Times New Roman" w:eastAsia="Times New Roman" w:hAnsi="Times New Roman" w:cs="Times New Roman"/>
        </w:rPr>
        <w:t xml:space="preserve">y cumplimiento de los </w:t>
      </w:r>
      <w:r w:rsidR="00F10D4E" w:rsidRPr="009D4D59">
        <w:rPr>
          <w:rFonts w:ascii="Times New Roman" w:eastAsia="Times New Roman" w:hAnsi="Times New Roman" w:cs="Times New Roman"/>
        </w:rPr>
        <w:t>requerimientos de calidad</w:t>
      </w:r>
      <w:r w:rsidR="0084422D">
        <w:rPr>
          <w:rFonts w:ascii="Times New Roman" w:eastAsia="Times New Roman" w:hAnsi="Times New Roman" w:cs="Times New Roman"/>
        </w:rPr>
        <w:t xml:space="preserve">, trazabilidad </w:t>
      </w:r>
      <w:r w:rsidRPr="009D4D59">
        <w:rPr>
          <w:rFonts w:ascii="Times New Roman" w:eastAsia="Times New Roman" w:hAnsi="Times New Roman" w:cs="Times New Roman"/>
        </w:rPr>
        <w:t>y no deforestación que exige la exportación hacia Europa</w:t>
      </w:r>
      <w:r w:rsidR="00C84D5C" w:rsidRPr="009D4D59">
        <w:rPr>
          <w:rFonts w:ascii="Times New Roman" w:eastAsia="Times New Roman" w:hAnsi="Times New Roman" w:cs="Times New Roman"/>
        </w:rPr>
        <w:t>, así como mejorar el acceso a servicios financieros</w:t>
      </w:r>
      <w:r w:rsidRPr="009D4D59">
        <w:rPr>
          <w:rFonts w:ascii="Times New Roman" w:eastAsia="Times New Roman" w:hAnsi="Times New Roman" w:cs="Times New Roman"/>
        </w:rPr>
        <w:t xml:space="preserve">. </w:t>
      </w:r>
    </w:p>
    <w:p w14:paraId="1B1380B7" w14:textId="237E9563" w:rsidR="00537276" w:rsidRPr="009D4D59" w:rsidRDefault="00537276" w:rsidP="00AD74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es-ES"/>
        </w:rPr>
      </w:pPr>
      <w:r w:rsidRPr="009D4D59">
        <w:rPr>
          <w:rFonts w:ascii="Times New Roman" w:eastAsia="Times New Roman" w:hAnsi="Times New Roman" w:cs="Times New Roman"/>
          <w:lang w:val="es-ES"/>
        </w:rPr>
        <w:t xml:space="preserve">Beni: provincia </w:t>
      </w:r>
      <w:proofErr w:type="spellStart"/>
      <w:r w:rsidRPr="009D4D59">
        <w:rPr>
          <w:rFonts w:ascii="Times New Roman" w:eastAsia="Times New Roman" w:hAnsi="Times New Roman" w:cs="Times New Roman"/>
          <w:lang w:val="es-ES"/>
        </w:rPr>
        <w:t>Iténez</w:t>
      </w:r>
      <w:proofErr w:type="spellEnd"/>
      <w:r w:rsidRPr="009D4D59">
        <w:rPr>
          <w:rFonts w:ascii="Times New Roman" w:eastAsia="Times New Roman" w:hAnsi="Times New Roman" w:cs="Times New Roman"/>
          <w:lang w:val="es-ES"/>
        </w:rPr>
        <w:t>, se priorizará el cacao silvestre que se recolecta en entorno natural, considerando criterios equilibrados de conservación del bosque y generación de medios de vida, y los requerimientos de</w:t>
      </w:r>
      <w:r w:rsidR="0084422D">
        <w:rPr>
          <w:rFonts w:ascii="Times New Roman" w:eastAsia="Times New Roman" w:hAnsi="Times New Roman" w:cs="Times New Roman"/>
          <w:lang w:val="es-ES"/>
        </w:rPr>
        <w:t xml:space="preserve"> trazabilidad y</w:t>
      </w:r>
      <w:r w:rsidRPr="009D4D59">
        <w:rPr>
          <w:rFonts w:ascii="Times New Roman" w:eastAsia="Times New Roman" w:hAnsi="Times New Roman" w:cs="Times New Roman"/>
          <w:lang w:val="es-ES"/>
        </w:rPr>
        <w:t xml:space="preserve"> no deforestación que exige la exportación hacia Europa.</w:t>
      </w:r>
      <w:r w:rsidR="00666EAA">
        <w:rPr>
          <w:rFonts w:ascii="Times New Roman" w:eastAsia="Times New Roman" w:hAnsi="Times New Roman" w:cs="Times New Roman"/>
          <w:lang w:val="es-ES"/>
        </w:rPr>
        <w:t xml:space="preserve"> En este territorio no se incluirá el análisis sobre servicios financieros.</w:t>
      </w:r>
      <w:r w:rsidRPr="009D4D59">
        <w:rPr>
          <w:rFonts w:ascii="Times New Roman" w:eastAsia="Times New Roman" w:hAnsi="Times New Roman" w:cs="Times New Roman"/>
          <w:lang w:val="es-ES"/>
        </w:rPr>
        <w:t xml:space="preserve"> </w:t>
      </w:r>
    </w:p>
    <w:p w14:paraId="0F438B27" w14:textId="0790343B" w:rsidR="003B540F" w:rsidRPr="009D4D59" w:rsidRDefault="003B540F" w:rsidP="00B73A3F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</w:rPr>
      </w:pPr>
      <w:r w:rsidRPr="009D4D59">
        <w:rPr>
          <w:rFonts w:ascii="Times New Roman" w:eastAsia="Times New Roman" w:hAnsi="Times New Roman" w:cs="Times New Roman"/>
          <w:b/>
          <w:bCs/>
        </w:rPr>
        <w:t>Población priorizada</w:t>
      </w:r>
    </w:p>
    <w:p w14:paraId="37F2B07C" w14:textId="77777777" w:rsidR="00376D9F" w:rsidRDefault="00376D9F" w:rsidP="00C070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Los insumos del diagnóstico serán empleados principalmente para desarrollar una experiencia piloto en </w:t>
      </w:r>
      <w:r w:rsidRPr="009D4D59">
        <w:rPr>
          <w:rFonts w:ascii="Times New Roman" w:eastAsia="Times New Roman" w:hAnsi="Times New Roman" w:cs="Times New Roman"/>
        </w:rPr>
        <w:t>Alto Beni y Palos Blancos</w:t>
      </w:r>
      <w:r>
        <w:rPr>
          <w:rFonts w:ascii="Times New Roman" w:eastAsia="Times New Roman" w:hAnsi="Times New Roman" w:cs="Times New Roman"/>
        </w:rPr>
        <w:t xml:space="preserve">. A futuro, servirán para intervenciones en la zona de </w:t>
      </w:r>
      <w:r w:rsidR="00B73A3F" w:rsidRPr="009D4D59">
        <w:rPr>
          <w:rFonts w:ascii="Times New Roman" w:eastAsia="Times New Roman" w:hAnsi="Times New Roman" w:cs="Times New Roman"/>
        </w:rPr>
        <w:t>recolección de cacao</w:t>
      </w:r>
      <w:r>
        <w:rPr>
          <w:rFonts w:ascii="Times New Roman" w:eastAsia="Times New Roman" w:hAnsi="Times New Roman" w:cs="Times New Roman"/>
        </w:rPr>
        <w:t xml:space="preserve"> de la provincia </w:t>
      </w:r>
      <w:proofErr w:type="spellStart"/>
      <w:r>
        <w:rPr>
          <w:rFonts w:ascii="Times New Roman" w:eastAsia="Times New Roman" w:hAnsi="Times New Roman" w:cs="Times New Roman"/>
        </w:rPr>
        <w:t>Iténez</w:t>
      </w:r>
      <w:proofErr w:type="spellEnd"/>
      <w:r w:rsidR="00B73A3F" w:rsidRPr="009D4D59">
        <w:rPr>
          <w:rFonts w:ascii="Times New Roman" w:eastAsia="Times New Roman" w:hAnsi="Times New Roman" w:cs="Times New Roman"/>
        </w:rPr>
        <w:t xml:space="preserve">. </w:t>
      </w:r>
    </w:p>
    <w:p w14:paraId="389D45AE" w14:textId="34679BF2" w:rsidR="00B73A3F" w:rsidRPr="009D4D59" w:rsidRDefault="00376D9F" w:rsidP="00C070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Durante el levantamiento de información, s</w:t>
      </w:r>
      <w:r w:rsidRPr="009D4D59">
        <w:rPr>
          <w:rFonts w:ascii="Times New Roman" w:eastAsia="Times New Roman" w:hAnsi="Times New Roman" w:cs="Times New Roman"/>
        </w:rPr>
        <w:t xml:space="preserve">erán consideradas las formas de organización productiva características de los territorios priorizados. </w:t>
      </w:r>
      <w:r w:rsidR="00B73A3F" w:rsidRPr="009D4D59">
        <w:rPr>
          <w:rFonts w:ascii="Times New Roman" w:eastAsia="Times New Roman" w:hAnsi="Times New Roman" w:cs="Times New Roman"/>
        </w:rPr>
        <w:t xml:space="preserve">El estudio debe respetar los arreglos organizacionales </w:t>
      </w:r>
      <w:proofErr w:type="spellStart"/>
      <w:r w:rsidR="00B73A3F" w:rsidRPr="009D4D59">
        <w:rPr>
          <w:rFonts w:ascii="Times New Roman" w:eastAsia="Times New Roman" w:hAnsi="Times New Roman" w:cs="Times New Roman"/>
        </w:rPr>
        <w:t>pre-existentes</w:t>
      </w:r>
      <w:proofErr w:type="spellEnd"/>
      <w:r w:rsidR="00B73A3F" w:rsidRPr="009D4D59">
        <w:rPr>
          <w:rFonts w:ascii="Times New Roman" w:eastAsia="Times New Roman" w:hAnsi="Times New Roman" w:cs="Times New Roman"/>
        </w:rPr>
        <w:t xml:space="preserve"> en los territorios, con las empresa</w:t>
      </w:r>
      <w:r w:rsidR="00C504A1" w:rsidRPr="009D4D59">
        <w:rPr>
          <w:rFonts w:ascii="Times New Roman" w:eastAsia="Times New Roman" w:hAnsi="Times New Roman" w:cs="Times New Roman"/>
        </w:rPr>
        <w:t>s</w:t>
      </w:r>
      <w:r w:rsidR="00B73A3F" w:rsidRPr="009D4D59">
        <w:rPr>
          <w:rFonts w:ascii="Times New Roman" w:eastAsia="Times New Roman" w:hAnsi="Times New Roman" w:cs="Times New Roman"/>
        </w:rPr>
        <w:t xml:space="preserve"> que actualmente adquieren los productos para</w:t>
      </w:r>
      <w:r w:rsidR="00C504A1" w:rsidRPr="009D4D59">
        <w:rPr>
          <w:rFonts w:ascii="Times New Roman" w:eastAsia="Times New Roman" w:hAnsi="Times New Roman" w:cs="Times New Roman"/>
        </w:rPr>
        <w:t xml:space="preserve"> el acopio, </w:t>
      </w:r>
      <w:r w:rsidR="00B73A3F" w:rsidRPr="009D4D59">
        <w:rPr>
          <w:rFonts w:ascii="Times New Roman" w:eastAsia="Times New Roman" w:hAnsi="Times New Roman" w:cs="Times New Roman"/>
        </w:rPr>
        <w:t xml:space="preserve">transformación, comercialización y/o exportación. </w:t>
      </w:r>
      <w:r w:rsidR="00C504A1" w:rsidRPr="009D4D59">
        <w:rPr>
          <w:rFonts w:ascii="Times New Roman" w:eastAsia="Times New Roman" w:hAnsi="Times New Roman" w:cs="Times New Roman"/>
        </w:rPr>
        <w:t>Para asegurar una buena coordinación</w:t>
      </w:r>
      <w:r w:rsidR="00B73A3F" w:rsidRPr="009D4D59">
        <w:rPr>
          <w:rFonts w:ascii="Times New Roman" w:eastAsia="Times New Roman" w:hAnsi="Times New Roman" w:cs="Times New Roman"/>
        </w:rPr>
        <w:t xml:space="preserve">, CACH y sus socios </w:t>
      </w:r>
      <w:r w:rsidR="00C504A1" w:rsidRPr="009D4D59">
        <w:rPr>
          <w:rFonts w:ascii="Times New Roman" w:eastAsia="Times New Roman" w:hAnsi="Times New Roman" w:cs="Times New Roman"/>
        </w:rPr>
        <w:t>apoyarán a los consultores en el ingreso a los territorios priorizados.</w:t>
      </w:r>
    </w:p>
    <w:p w14:paraId="4BA05BCD" w14:textId="77777777" w:rsidR="00C504A1" w:rsidRPr="009D4D59" w:rsidRDefault="00C504A1" w:rsidP="00C504A1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D4D59">
        <w:rPr>
          <w:rFonts w:ascii="Times New Roman" w:eastAsia="Times New Roman" w:hAnsi="Times New Roman" w:cs="Times New Roman"/>
          <w:b/>
          <w:bCs/>
        </w:rPr>
        <w:t xml:space="preserve">Enfoques </w:t>
      </w:r>
    </w:p>
    <w:p w14:paraId="61EE9360" w14:textId="77777777" w:rsidR="00C504A1" w:rsidRPr="009D4D59" w:rsidRDefault="00C504A1" w:rsidP="00DA5F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9D4D59">
        <w:rPr>
          <w:rFonts w:ascii="Times New Roman" w:eastAsia="Times New Roman" w:hAnsi="Times New Roman" w:cs="Times New Roman"/>
        </w:rPr>
        <w:t xml:space="preserve">El estudio deberá contemplar el enfoque de demanda, considerando el mercado nacional y el mercado de países europeos </w:t>
      </w:r>
      <w:r w:rsidRPr="000D4229">
        <w:rPr>
          <w:rFonts w:ascii="Times New Roman" w:eastAsia="Times New Roman" w:hAnsi="Times New Roman" w:cs="Times New Roman"/>
        </w:rPr>
        <w:t>priorizados (Suiza, Alemania).</w:t>
      </w:r>
      <w:r w:rsidRPr="009D4D59">
        <w:rPr>
          <w:rFonts w:ascii="Times New Roman" w:eastAsia="Times New Roman" w:hAnsi="Times New Roman" w:cs="Times New Roman"/>
        </w:rPr>
        <w:t xml:space="preserve"> A partir de este punto de partida, se analizarán los distintos eslabones de la cadena de valor, tanto para el cacao cultivado en sistemas agroforestales, como el cacao silvestre.</w:t>
      </w:r>
    </w:p>
    <w:p w14:paraId="1898A3CB" w14:textId="3DAFE63F" w:rsidR="00C504A1" w:rsidRDefault="00C504A1" w:rsidP="00DA5F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9D4D59">
        <w:rPr>
          <w:rFonts w:ascii="Times New Roman" w:eastAsia="Times New Roman" w:hAnsi="Times New Roman" w:cs="Times New Roman"/>
        </w:rPr>
        <w:t>Asimismo, se espera que la consultoría contemple el enfoque de desarrollo de sistemas de mercado, considerando no solo a los actores directamente involucrados en la cadena productiva, sino también integrando a los agentes que brindan servicios de apoyo, las instituciones y las normas que influyen en el mercado del cacao cultivado y el cacao silvestre.</w:t>
      </w:r>
    </w:p>
    <w:p w14:paraId="3BF5468D" w14:textId="15B61C5A" w:rsidR="00C504A1" w:rsidRPr="00666EAA" w:rsidRDefault="00C504A1" w:rsidP="00666EAA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666EAA">
        <w:rPr>
          <w:rFonts w:ascii="Times New Roman" w:eastAsia="Times New Roman" w:hAnsi="Times New Roman" w:cs="Times New Roman"/>
          <w:b/>
          <w:bCs/>
        </w:rPr>
        <w:t>Género</w:t>
      </w:r>
    </w:p>
    <w:p w14:paraId="4FB920F4" w14:textId="698B6C9A" w:rsidR="009D4D59" w:rsidRPr="00E23E1B" w:rsidRDefault="00E23E1B" w:rsidP="00DA5F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E23E1B">
        <w:rPr>
          <w:rFonts w:ascii="Times New Roman" w:eastAsia="Times New Roman" w:hAnsi="Times New Roman" w:cs="Times New Roman"/>
        </w:rPr>
        <w:t xml:space="preserve">La perspectiva de género debe ser considerada en todas las etapas de recolección de información, así como en las etapas de análisis, formulación de conclusiones y recomendaciones. </w:t>
      </w:r>
    </w:p>
    <w:p w14:paraId="79DEE140" w14:textId="58F27BFD" w:rsidR="00E23E1B" w:rsidRPr="00E23E1B" w:rsidRDefault="00E23E1B" w:rsidP="00DA5F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E23E1B">
        <w:rPr>
          <w:rFonts w:ascii="Times New Roman" w:eastAsia="Times New Roman" w:hAnsi="Times New Roman" w:cs="Times New Roman"/>
        </w:rPr>
        <w:t>La integración de elementos de género permitirá orientar estrategias diferenciadas para reducir brechas entre hombres y mujeres.</w:t>
      </w:r>
    </w:p>
    <w:p w14:paraId="6DA4727B" w14:textId="09688D57" w:rsidR="003B540F" w:rsidRPr="00666EAA" w:rsidRDefault="004F3BA4" w:rsidP="00666EAA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</w:rPr>
      </w:pPr>
      <w:r w:rsidRPr="00666EAA">
        <w:rPr>
          <w:rFonts w:ascii="Times New Roman" w:eastAsia="Times New Roman" w:hAnsi="Times New Roman" w:cs="Times New Roman"/>
          <w:b/>
          <w:bCs/>
        </w:rPr>
        <w:t xml:space="preserve">Lógica de intervención </w:t>
      </w:r>
    </w:p>
    <w:p w14:paraId="5AAC6FF9" w14:textId="1D7A04EA" w:rsidR="003B540F" w:rsidRPr="009D4D59" w:rsidRDefault="00C504A1" w:rsidP="00DA5F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9D4D59">
        <w:rPr>
          <w:rFonts w:ascii="Times New Roman" w:eastAsia="Times New Roman" w:hAnsi="Times New Roman" w:cs="Times New Roman"/>
        </w:rPr>
        <w:t xml:space="preserve">Se espera que los consultores establezcan los métodos más apropiados y costo eficientes para la recolección de información de diagnóstico. </w:t>
      </w:r>
    </w:p>
    <w:p w14:paraId="4CD36ADC" w14:textId="4466927C" w:rsidR="00C504A1" w:rsidRPr="009D4D59" w:rsidRDefault="00C504A1" w:rsidP="00DA5F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9D4D59">
        <w:rPr>
          <w:rFonts w:ascii="Times New Roman" w:eastAsia="Times New Roman" w:hAnsi="Times New Roman" w:cs="Times New Roman"/>
        </w:rPr>
        <w:lastRenderedPageBreak/>
        <w:t xml:space="preserve">Considerando el impulso que viene recibiendo la cadena de valor del cacao por las empresas, </w:t>
      </w:r>
      <w:r w:rsidR="004F3BA4" w:rsidRPr="009D4D59">
        <w:rPr>
          <w:rFonts w:ascii="Times New Roman" w:eastAsia="Times New Roman" w:hAnsi="Times New Roman" w:cs="Times New Roman"/>
        </w:rPr>
        <w:t xml:space="preserve">los actores públicos y </w:t>
      </w:r>
      <w:r w:rsidRPr="009D4D59">
        <w:rPr>
          <w:rFonts w:ascii="Times New Roman" w:eastAsia="Times New Roman" w:hAnsi="Times New Roman" w:cs="Times New Roman"/>
        </w:rPr>
        <w:t>la cooperación internacional, se espera que los consultores puedan recuperar información de l</w:t>
      </w:r>
      <w:r w:rsidR="004F3BA4" w:rsidRPr="009D4D59">
        <w:rPr>
          <w:rFonts w:ascii="Times New Roman" w:eastAsia="Times New Roman" w:hAnsi="Times New Roman" w:cs="Times New Roman"/>
        </w:rPr>
        <w:t>as e</w:t>
      </w:r>
      <w:r w:rsidRPr="009D4D59">
        <w:rPr>
          <w:rFonts w:ascii="Times New Roman" w:eastAsia="Times New Roman" w:hAnsi="Times New Roman" w:cs="Times New Roman"/>
        </w:rPr>
        <w:t xml:space="preserve">xperiencias </w:t>
      </w:r>
      <w:r w:rsidR="004F3BA4" w:rsidRPr="009D4D59">
        <w:rPr>
          <w:rFonts w:ascii="Times New Roman" w:eastAsia="Times New Roman" w:hAnsi="Times New Roman" w:cs="Times New Roman"/>
        </w:rPr>
        <w:t>existentes. Esto quiere decir, que se busca recibir orientación para avanzar sobre los logros y las lecciones que se han generado en el contexto nacional</w:t>
      </w:r>
      <w:r w:rsidRPr="009D4D59">
        <w:rPr>
          <w:rFonts w:ascii="Times New Roman" w:eastAsia="Times New Roman" w:hAnsi="Times New Roman" w:cs="Times New Roman"/>
        </w:rPr>
        <w:t xml:space="preserve">.  </w:t>
      </w:r>
    </w:p>
    <w:p w14:paraId="596AAA54" w14:textId="4D1ED048" w:rsidR="006B558F" w:rsidRPr="009D4D59" w:rsidRDefault="004F3BA4" w:rsidP="00DA5F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9D4D59">
        <w:rPr>
          <w:rFonts w:ascii="Times New Roman" w:eastAsia="Times New Roman" w:hAnsi="Times New Roman" w:cs="Times New Roman"/>
        </w:rPr>
        <w:t xml:space="preserve">En ese sentido, se insta a recuperar documentación y realizar entrevistas con actores involucrados en la temática. Asimismo, cuando sea pertinente, realizar desplazamientos a los territorios para recuperar información de fuentes primarias. </w:t>
      </w:r>
    </w:p>
    <w:p w14:paraId="5BBD6E20" w14:textId="7CC15AC5" w:rsidR="00FF60B2" w:rsidRPr="009D4D59" w:rsidRDefault="009B3540" w:rsidP="00B06C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284"/>
        <w:jc w:val="both"/>
        <w:rPr>
          <w:rFonts w:ascii="Times New Roman" w:eastAsia="Arial" w:hAnsi="Times New Roman" w:cs="Times New Roman"/>
          <w:smallCaps/>
        </w:rPr>
      </w:pPr>
      <w:r w:rsidRPr="009D4D59">
        <w:rPr>
          <w:rFonts w:ascii="Times New Roman" w:eastAsia="Arial" w:hAnsi="Times New Roman" w:cs="Times New Roman"/>
          <w:b/>
          <w:bCs/>
          <w:smallCaps/>
        </w:rPr>
        <w:t>Actividades</w:t>
      </w:r>
      <w:r w:rsidR="00A61775" w:rsidRPr="009D4D59">
        <w:rPr>
          <w:rFonts w:ascii="Times New Roman" w:eastAsia="Arial" w:hAnsi="Times New Roman" w:cs="Times New Roman"/>
          <w:b/>
          <w:bCs/>
          <w:smallCaps/>
        </w:rPr>
        <w:t xml:space="preserve"> y Productos</w:t>
      </w:r>
      <w:r w:rsidRPr="009D4D59">
        <w:rPr>
          <w:rFonts w:ascii="Times New Roman" w:eastAsia="Arial" w:hAnsi="Times New Roman" w:cs="Times New Roman"/>
          <w:b/>
          <w:bCs/>
          <w:smallCaps/>
        </w:rPr>
        <w:t xml:space="preserve"> </w:t>
      </w:r>
    </w:p>
    <w:p w14:paraId="093E4B95" w14:textId="7A93521B" w:rsidR="00B03E27" w:rsidRPr="009D4D59" w:rsidRDefault="00AA5A2B" w:rsidP="00E23EC0">
      <w:pPr>
        <w:spacing w:line="240" w:lineRule="auto"/>
        <w:jc w:val="both"/>
        <w:rPr>
          <w:rFonts w:ascii="Times New Roman" w:hAnsi="Times New Roman" w:cs="Times New Roman"/>
        </w:rPr>
      </w:pPr>
      <w:r w:rsidRPr="009D4D59">
        <w:rPr>
          <w:rFonts w:ascii="Times New Roman" w:hAnsi="Times New Roman" w:cs="Times New Roman"/>
        </w:rPr>
        <w:t xml:space="preserve">La descripción </w:t>
      </w:r>
      <w:r w:rsidR="00B54B2B" w:rsidRPr="009D4D59">
        <w:rPr>
          <w:rFonts w:ascii="Times New Roman" w:hAnsi="Times New Roman" w:cs="Times New Roman"/>
        </w:rPr>
        <w:t xml:space="preserve">de actividades </w:t>
      </w:r>
      <w:r w:rsidRPr="009D4D59">
        <w:rPr>
          <w:rFonts w:ascii="Times New Roman" w:hAnsi="Times New Roman" w:cs="Times New Roman"/>
        </w:rPr>
        <w:t>es referencial y podrá ser mejorada en la propuesta técnica a se</w:t>
      </w:r>
      <w:r w:rsidR="00E23EC0">
        <w:rPr>
          <w:rFonts w:ascii="Times New Roman" w:hAnsi="Times New Roman" w:cs="Times New Roman"/>
        </w:rPr>
        <w:t>r</w:t>
      </w:r>
      <w:r w:rsidRPr="009D4D59">
        <w:rPr>
          <w:rFonts w:ascii="Times New Roman" w:hAnsi="Times New Roman" w:cs="Times New Roman"/>
        </w:rPr>
        <w:t xml:space="preserve"> presentada por los consultores.</w:t>
      </w:r>
    </w:p>
    <w:p w14:paraId="1CCDF268" w14:textId="173CC308" w:rsidR="00B03E27" w:rsidRPr="009D4D59" w:rsidRDefault="00C06C92" w:rsidP="00E23EC0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</w:rPr>
      </w:pPr>
      <w:r w:rsidRPr="009D4D59">
        <w:rPr>
          <w:rFonts w:ascii="Times New Roman" w:eastAsia="Times New Roman" w:hAnsi="Times New Roman" w:cs="Times New Roman"/>
          <w:lang w:val="es-ES" w:eastAsia="en-GB"/>
        </w:rPr>
        <w:t>Mapeo de actores en la cadena de valor del cacao</w:t>
      </w:r>
    </w:p>
    <w:p w14:paraId="1A5918EC" w14:textId="77777777" w:rsidR="00DE01E2" w:rsidRPr="009D4D59" w:rsidRDefault="00C06C92" w:rsidP="00E23EC0">
      <w:pPr>
        <w:pStyle w:val="ListParagraph"/>
        <w:spacing w:line="240" w:lineRule="auto"/>
        <w:jc w:val="both"/>
        <w:rPr>
          <w:rFonts w:ascii="Times New Roman" w:eastAsia="Times New Roman" w:hAnsi="Times New Roman" w:cs="Times New Roman"/>
          <w:lang w:val="es-ES" w:eastAsia="en-GB"/>
        </w:rPr>
      </w:pPr>
      <w:r w:rsidRPr="009D4D59">
        <w:rPr>
          <w:rFonts w:ascii="Times New Roman" w:eastAsia="Times New Roman" w:hAnsi="Times New Roman" w:cs="Times New Roman"/>
          <w:lang w:val="es-ES" w:eastAsia="en-GB"/>
        </w:rPr>
        <w:t xml:space="preserve">Definición de una metodología </w:t>
      </w:r>
      <w:r w:rsidR="00DE01E2" w:rsidRPr="009D4D59">
        <w:rPr>
          <w:rFonts w:ascii="Times New Roman" w:eastAsia="Times New Roman" w:hAnsi="Times New Roman" w:cs="Times New Roman"/>
          <w:lang w:val="es-ES" w:eastAsia="en-GB"/>
        </w:rPr>
        <w:t xml:space="preserve">para la realización del </w:t>
      </w:r>
      <w:r w:rsidR="00CE1838" w:rsidRPr="009D4D59">
        <w:rPr>
          <w:rFonts w:ascii="Times New Roman" w:eastAsia="Times New Roman" w:hAnsi="Times New Roman" w:cs="Times New Roman"/>
          <w:lang w:val="es-ES" w:eastAsia="en-GB"/>
        </w:rPr>
        <w:t>mapeo de actores</w:t>
      </w:r>
      <w:r w:rsidR="00DE01E2" w:rsidRPr="009D4D59">
        <w:rPr>
          <w:rFonts w:ascii="Times New Roman" w:eastAsia="Times New Roman" w:hAnsi="Times New Roman" w:cs="Times New Roman"/>
          <w:lang w:val="es-ES" w:eastAsia="en-GB"/>
        </w:rPr>
        <w:t>.</w:t>
      </w:r>
    </w:p>
    <w:p w14:paraId="56080933" w14:textId="02222B75" w:rsidR="00C84D5C" w:rsidRPr="009D4D59" w:rsidRDefault="00DE01E2" w:rsidP="00E23EC0">
      <w:pPr>
        <w:pStyle w:val="ListParagraph"/>
        <w:spacing w:line="240" w:lineRule="auto"/>
        <w:jc w:val="both"/>
        <w:rPr>
          <w:rFonts w:ascii="Times New Roman" w:eastAsia="Times New Roman" w:hAnsi="Times New Roman" w:cs="Times New Roman"/>
          <w:lang w:val="es-ES" w:eastAsia="en-GB"/>
        </w:rPr>
      </w:pPr>
      <w:r w:rsidRPr="009D4D59">
        <w:rPr>
          <w:rFonts w:ascii="Times New Roman" w:eastAsia="Times New Roman" w:hAnsi="Times New Roman" w:cs="Times New Roman"/>
          <w:lang w:val="es-ES" w:eastAsia="en-GB"/>
        </w:rPr>
        <w:t xml:space="preserve">Identificación </w:t>
      </w:r>
      <w:r w:rsidR="00EC5013" w:rsidRPr="009D4D59">
        <w:rPr>
          <w:rFonts w:ascii="Times New Roman" w:eastAsia="Times New Roman" w:hAnsi="Times New Roman" w:cs="Times New Roman"/>
          <w:lang w:val="es-ES" w:eastAsia="en-GB"/>
        </w:rPr>
        <w:t xml:space="preserve">y caracterización </w:t>
      </w:r>
      <w:r w:rsidRPr="009D4D59">
        <w:rPr>
          <w:rFonts w:ascii="Times New Roman" w:eastAsia="Times New Roman" w:hAnsi="Times New Roman" w:cs="Times New Roman"/>
          <w:lang w:val="es-ES" w:eastAsia="en-GB"/>
        </w:rPr>
        <w:t xml:space="preserve">de los actores en la cadena de valor del cacao en el territorio de cacao cultivado (Alto Beni y Palos Blancos) y </w:t>
      </w:r>
      <w:r w:rsidR="00EC5013" w:rsidRPr="009D4D59">
        <w:rPr>
          <w:rFonts w:ascii="Times New Roman" w:eastAsia="Times New Roman" w:hAnsi="Times New Roman" w:cs="Times New Roman"/>
          <w:lang w:val="es-ES" w:eastAsia="en-GB"/>
        </w:rPr>
        <w:t>el territorio de cacao silvestre (</w:t>
      </w:r>
      <w:proofErr w:type="spellStart"/>
      <w:r w:rsidR="00EC5013" w:rsidRPr="009D4D59">
        <w:rPr>
          <w:rFonts w:ascii="Times New Roman" w:eastAsia="Times New Roman" w:hAnsi="Times New Roman" w:cs="Times New Roman"/>
          <w:lang w:val="es-ES" w:eastAsia="en-GB"/>
        </w:rPr>
        <w:t>Iténez</w:t>
      </w:r>
      <w:proofErr w:type="spellEnd"/>
      <w:r w:rsidR="00AD1ADA" w:rsidRPr="009D4D59">
        <w:rPr>
          <w:rFonts w:ascii="Times New Roman" w:eastAsia="Times New Roman" w:hAnsi="Times New Roman" w:cs="Times New Roman"/>
          <w:lang w:val="es-ES" w:eastAsia="en-GB"/>
        </w:rPr>
        <w:t>), a nivel de familias, asociaciones y cooperativas.</w:t>
      </w:r>
    </w:p>
    <w:p w14:paraId="379061C9" w14:textId="30841D6F" w:rsidR="00C84D5C" w:rsidRPr="009D4D59" w:rsidRDefault="00C84D5C" w:rsidP="00E23EC0">
      <w:pPr>
        <w:pStyle w:val="ListParagraph"/>
        <w:spacing w:line="240" w:lineRule="auto"/>
        <w:jc w:val="both"/>
        <w:rPr>
          <w:rFonts w:ascii="Times New Roman" w:eastAsia="Times New Roman" w:hAnsi="Times New Roman" w:cs="Times New Roman"/>
          <w:lang w:val="es-ES" w:eastAsia="en-GB"/>
        </w:rPr>
      </w:pPr>
      <w:r w:rsidRPr="009D4D59">
        <w:rPr>
          <w:rFonts w:ascii="Times New Roman" w:eastAsia="Times New Roman" w:hAnsi="Times New Roman" w:cs="Times New Roman"/>
          <w:lang w:val="es-ES" w:eastAsia="en-GB"/>
        </w:rPr>
        <w:t xml:space="preserve">Identificación de necesidades de acopiadores, </w:t>
      </w:r>
      <w:r w:rsidR="00AD1ADA" w:rsidRPr="009D4D59">
        <w:rPr>
          <w:rFonts w:ascii="Times New Roman" w:eastAsia="Times New Roman" w:hAnsi="Times New Roman" w:cs="Times New Roman"/>
          <w:lang w:val="es-ES" w:eastAsia="en-GB"/>
        </w:rPr>
        <w:t xml:space="preserve">agregadores, </w:t>
      </w:r>
      <w:r w:rsidR="00C5544B" w:rsidRPr="009D4D59">
        <w:rPr>
          <w:rFonts w:ascii="Times New Roman" w:eastAsia="Times New Roman" w:hAnsi="Times New Roman" w:cs="Times New Roman"/>
          <w:lang w:val="es-ES" w:eastAsia="en-GB"/>
        </w:rPr>
        <w:t xml:space="preserve">intermediarios, </w:t>
      </w:r>
      <w:r w:rsidRPr="009D4D59">
        <w:rPr>
          <w:rFonts w:ascii="Times New Roman" w:eastAsia="Times New Roman" w:hAnsi="Times New Roman" w:cs="Times New Roman"/>
          <w:lang w:val="es-ES" w:eastAsia="en-GB"/>
        </w:rPr>
        <w:t xml:space="preserve">otras </w:t>
      </w:r>
      <w:r w:rsidR="00C5544B" w:rsidRPr="009D4D59">
        <w:rPr>
          <w:rFonts w:ascii="Times New Roman" w:eastAsia="Times New Roman" w:hAnsi="Times New Roman" w:cs="Times New Roman"/>
          <w:lang w:val="es-ES" w:eastAsia="en-GB"/>
        </w:rPr>
        <w:t>empresas del mercado naciona</w:t>
      </w:r>
      <w:r w:rsidRPr="009D4D59">
        <w:rPr>
          <w:rFonts w:ascii="Times New Roman" w:eastAsia="Times New Roman" w:hAnsi="Times New Roman" w:cs="Times New Roman"/>
          <w:lang w:val="es-ES" w:eastAsia="en-GB"/>
        </w:rPr>
        <w:t>l.</w:t>
      </w:r>
    </w:p>
    <w:p w14:paraId="627F8809" w14:textId="1595E330" w:rsidR="00B03E27" w:rsidRPr="009D4D59" w:rsidRDefault="00C84D5C" w:rsidP="00E23EC0">
      <w:pPr>
        <w:pStyle w:val="ListParagraph"/>
        <w:spacing w:line="240" w:lineRule="auto"/>
        <w:jc w:val="both"/>
        <w:rPr>
          <w:rFonts w:ascii="Times New Roman" w:eastAsia="Times New Roman" w:hAnsi="Times New Roman" w:cs="Times New Roman"/>
          <w:lang w:val="es-ES" w:eastAsia="en-GB"/>
        </w:rPr>
      </w:pPr>
      <w:r w:rsidRPr="009D4D59">
        <w:rPr>
          <w:rFonts w:ascii="Times New Roman" w:eastAsia="Times New Roman" w:hAnsi="Times New Roman" w:cs="Times New Roman"/>
          <w:lang w:val="es-ES" w:eastAsia="en-GB"/>
        </w:rPr>
        <w:t>Identificación de</w:t>
      </w:r>
      <w:r w:rsidR="00C5544B" w:rsidRPr="009D4D59">
        <w:rPr>
          <w:rFonts w:ascii="Times New Roman" w:eastAsia="Times New Roman" w:hAnsi="Times New Roman" w:cs="Times New Roman"/>
          <w:lang w:val="es-ES" w:eastAsia="en-GB"/>
        </w:rPr>
        <w:t xml:space="preserve"> empresas europeas </w:t>
      </w:r>
      <w:r w:rsidRPr="009D4D59">
        <w:rPr>
          <w:rFonts w:ascii="Times New Roman" w:eastAsia="Times New Roman" w:hAnsi="Times New Roman" w:cs="Times New Roman"/>
          <w:lang w:val="es-ES" w:eastAsia="en-GB"/>
        </w:rPr>
        <w:t>compradoras, con énfasis en miembros de</w:t>
      </w:r>
      <w:r w:rsidR="00C5544B" w:rsidRPr="009D4D59">
        <w:rPr>
          <w:rFonts w:ascii="Times New Roman" w:eastAsia="Times New Roman" w:hAnsi="Times New Roman" w:cs="Times New Roman"/>
          <w:lang w:val="es-ES" w:eastAsia="en-GB"/>
        </w:rPr>
        <w:t xml:space="preserve"> SWISSCO.</w:t>
      </w:r>
      <w:r w:rsidRPr="009D4D59">
        <w:rPr>
          <w:rFonts w:ascii="Times New Roman" w:eastAsia="Times New Roman" w:hAnsi="Times New Roman" w:cs="Times New Roman"/>
          <w:lang w:val="es-ES" w:eastAsia="en-GB"/>
        </w:rPr>
        <w:t xml:space="preserve"> Se busca identificar requerimientos de cumplimiento con la normativa EUDR, geolocalización, expectativas en la cadena de custodia, requerimientos de datos </w:t>
      </w:r>
      <w:r w:rsidR="00AD1ADA" w:rsidRPr="009D4D59">
        <w:rPr>
          <w:rFonts w:ascii="Times New Roman" w:eastAsia="Times New Roman" w:hAnsi="Times New Roman" w:cs="Times New Roman"/>
          <w:lang w:val="es-ES" w:eastAsia="en-GB"/>
        </w:rPr>
        <w:t>calidad y</w:t>
      </w:r>
      <w:r w:rsidRPr="009D4D59">
        <w:rPr>
          <w:rFonts w:ascii="Times New Roman" w:eastAsia="Times New Roman" w:hAnsi="Times New Roman" w:cs="Times New Roman"/>
          <w:lang w:val="es-ES" w:eastAsia="en-GB"/>
        </w:rPr>
        <w:t xml:space="preserve"> sostenibilidad, expectativas sobre trabajo infantil, expectativas de regeneración agroforestal, así como requerimientos del mercado</w:t>
      </w:r>
      <w:r w:rsidRPr="009D4D59">
        <w:rPr>
          <w:rStyle w:val="FootnoteReference"/>
          <w:rFonts w:ascii="Times New Roman" w:eastAsia="Times New Roman" w:hAnsi="Times New Roman" w:cs="Times New Roman"/>
          <w:lang w:val="es-ES" w:eastAsia="en-GB"/>
        </w:rPr>
        <w:footnoteReference w:id="1"/>
      </w:r>
      <w:r w:rsidRPr="009D4D59">
        <w:rPr>
          <w:rFonts w:ascii="Times New Roman" w:eastAsia="Times New Roman" w:hAnsi="Times New Roman" w:cs="Times New Roman"/>
          <w:lang w:val="es-ES" w:eastAsia="en-GB"/>
        </w:rPr>
        <w:t>.</w:t>
      </w:r>
    </w:p>
    <w:p w14:paraId="400F1E51" w14:textId="608381DF" w:rsidR="00C5544B" w:rsidRPr="009D4D59" w:rsidRDefault="00C5544B" w:rsidP="00E23EC0">
      <w:pPr>
        <w:pStyle w:val="ListParagraph"/>
        <w:spacing w:line="240" w:lineRule="auto"/>
        <w:jc w:val="both"/>
        <w:rPr>
          <w:rFonts w:ascii="Times New Roman" w:eastAsia="Times New Roman" w:hAnsi="Times New Roman" w:cs="Times New Roman"/>
          <w:lang w:val="es-ES" w:eastAsia="en-GB"/>
        </w:rPr>
      </w:pPr>
      <w:r w:rsidRPr="009D4D59">
        <w:rPr>
          <w:rFonts w:ascii="Times New Roman" w:eastAsia="Times New Roman" w:hAnsi="Times New Roman" w:cs="Times New Roman"/>
          <w:lang w:val="es-ES" w:eastAsia="en-GB"/>
        </w:rPr>
        <w:t xml:space="preserve">Elaboración </w:t>
      </w:r>
      <w:r w:rsidR="00AD1ADA" w:rsidRPr="009D4D59">
        <w:rPr>
          <w:rFonts w:ascii="Times New Roman" w:eastAsia="Times New Roman" w:hAnsi="Times New Roman" w:cs="Times New Roman"/>
          <w:lang w:val="es-ES" w:eastAsia="en-GB"/>
        </w:rPr>
        <w:t>de la caracterización y</w:t>
      </w:r>
      <w:r w:rsidRPr="009D4D59">
        <w:rPr>
          <w:rFonts w:ascii="Times New Roman" w:eastAsia="Times New Roman" w:hAnsi="Times New Roman" w:cs="Times New Roman"/>
          <w:lang w:val="es-ES" w:eastAsia="en-GB"/>
        </w:rPr>
        <w:t xml:space="preserve"> mapa de conexiones e interrelaciones entre los actores.</w:t>
      </w:r>
    </w:p>
    <w:p w14:paraId="3DCC9A3B" w14:textId="77777777" w:rsidR="00793E57" w:rsidRPr="009D4D59" w:rsidRDefault="00793E57" w:rsidP="00E23EC0">
      <w:pPr>
        <w:pStyle w:val="ListParagraph"/>
        <w:spacing w:line="240" w:lineRule="auto"/>
        <w:jc w:val="both"/>
        <w:rPr>
          <w:rFonts w:ascii="Times New Roman" w:eastAsia="Times New Roman" w:hAnsi="Times New Roman" w:cs="Times New Roman"/>
          <w:lang w:val="es-ES" w:eastAsia="en-GB"/>
        </w:rPr>
      </w:pPr>
    </w:p>
    <w:p w14:paraId="622A7837" w14:textId="7E94B94E" w:rsidR="00B03E27" w:rsidRPr="009D4D59" w:rsidRDefault="008679CF" w:rsidP="002824E8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</w:rPr>
      </w:pPr>
      <w:r w:rsidRPr="009D4D59">
        <w:rPr>
          <w:rFonts w:ascii="Times New Roman" w:hAnsi="Times New Roman" w:cs="Times New Roman"/>
        </w:rPr>
        <w:t xml:space="preserve">Identificación de </w:t>
      </w:r>
      <w:r w:rsidR="00793E57" w:rsidRPr="009D4D59">
        <w:rPr>
          <w:rFonts w:ascii="Times New Roman" w:hAnsi="Times New Roman" w:cs="Times New Roman"/>
        </w:rPr>
        <w:t xml:space="preserve">oportunidades, desafíos y </w:t>
      </w:r>
      <w:r w:rsidRPr="009D4D59">
        <w:rPr>
          <w:rFonts w:ascii="Times New Roman" w:hAnsi="Times New Roman" w:cs="Times New Roman"/>
        </w:rPr>
        <w:t xml:space="preserve">necesidades </w:t>
      </w:r>
      <w:r w:rsidR="003F771C" w:rsidRPr="009D4D59">
        <w:rPr>
          <w:rFonts w:ascii="Times New Roman" w:hAnsi="Times New Roman" w:cs="Times New Roman"/>
        </w:rPr>
        <w:t>productivas</w:t>
      </w:r>
    </w:p>
    <w:p w14:paraId="1E2D543E" w14:textId="2566BD6B" w:rsidR="00443BAA" w:rsidRPr="009D4D59" w:rsidRDefault="003F771C" w:rsidP="002824E8">
      <w:pPr>
        <w:pStyle w:val="ListParagraph"/>
        <w:spacing w:line="240" w:lineRule="auto"/>
        <w:jc w:val="both"/>
        <w:rPr>
          <w:rFonts w:ascii="Times New Roman" w:hAnsi="Times New Roman" w:cs="Times New Roman"/>
        </w:rPr>
      </w:pPr>
      <w:r w:rsidRPr="009D4D59">
        <w:rPr>
          <w:rFonts w:ascii="Times New Roman" w:hAnsi="Times New Roman" w:cs="Times New Roman"/>
        </w:rPr>
        <w:t>Identificación y caracterización de las prácticas productivas en terreno</w:t>
      </w:r>
      <w:r w:rsidR="00AD1ADA" w:rsidRPr="009D4D59">
        <w:rPr>
          <w:rFonts w:ascii="Times New Roman" w:hAnsi="Times New Roman" w:cs="Times New Roman"/>
        </w:rPr>
        <w:t>. En Alto Beni y Palos Blancos</w:t>
      </w:r>
      <w:r w:rsidRPr="009D4D59">
        <w:rPr>
          <w:rFonts w:ascii="Times New Roman" w:hAnsi="Times New Roman" w:cs="Times New Roman"/>
        </w:rPr>
        <w:t xml:space="preserve">, </w:t>
      </w:r>
      <w:r w:rsidR="00061798" w:rsidRPr="009D4D59">
        <w:rPr>
          <w:rFonts w:ascii="Times New Roman" w:hAnsi="Times New Roman" w:cs="Times New Roman"/>
        </w:rPr>
        <w:t>se identificará el tamaño de las parcelas, los sistemas productivos incluyendo las</w:t>
      </w:r>
      <w:r w:rsidRPr="009D4D59">
        <w:rPr>
          <w:rFonts w:ascii="Times New Roman" w:hAnsi="Times New Roman" w:cs="Times New Roman"/>
        </w:rPr>
        <w:t xml:space="preserve"> prácticas tradicionales y el uso de sistemas agroforestales</w:t>
      </w:r>
      <w:r w:rsidR="004E563D" w:rsidRPr="009D4D59">
        <w:rPr>
          <w:rFonts w:ascii="Times New Roman" w:hAnsi="Times New Roman" w:cs="Times New Roman"/>
        </w:rPr>
        <w:t xml:space="preserve"> de cacao cultivado</w:t>
      </w:r>
      <w:r w:rsidR="00061798" w:rsidRPr="009D4D59">
        <w:rPr>
          <w:rFonts w:ascii="Times New Roman" w:hAnsi="Times New Roman" w:cs="Times New Roman"/>
        </w:rPr>
        <w:t xml:space="preserve">. En </w:t>
      </w:r>
      <w:proofErr w:type="spellStart"/>
      <w:r w:rsidR="00061798" w:rsidRPr="009D4D59">
        <w:rPr>
          <w:rFonts w:ascii="Times New Roman" w:hAnsi="Times New Roman" w:cs="Times New Roman"/>
        </w:rPr>
        <w:t>Iténez</w:t>
      </w:r>
      <w:proofErr w:type="spellEnd"/>
      <w:r w:rsidR="00061798" w:rsidRPr="009D4D59">
        <w:rPr>
          <w:rFonts w:ascii="Times New Roman" w:hAnsi="Times New Roman" w:cs="Times New Roman"/>
        </w:rPr>
        <w:t xml:space="preserve"> se identificarán las </w:t>
      </w:r>
      <w:r w:rsidR="004E563D" w:rsidRPr="009D4D59">
        <w:rPr>
          <w:rFonts w:ascii="Times New Roman" w:hAnsi="Times New Roman" w:cs="Times New Roman"/>
        </w:rPr>
        <w:t>prácticas de recolección</w:t>
      </w:r>
      <w:r w:rsidR="00061798" w:rsidRPr="009D4D59">
        <w:rPr>
          <w:rFonts w:ascii="Times New Roman" w:hAnsi="Times New Roman" w:cs="Times New Roman"/>
        </w:rPr>
        <w:t>. E</w:t>
      </w:r>
      <w:r w:rsidR="000D4229">
        <w:rPr>
          <w:rFonts w:ascii="Times New Roman" w:hAnsi="Times New Roman" w:cs="Times New Roman"/>
        </w:rPr>
        <w:t>n</w:t>
      </w:r>
      <w:r w:rsidR="00061798" w:rsidRPr="009D4D59">
        <w:rPr>
          <w:rFonts w:ascii="Times New Roman" w:hAnsi="Times New Roman" w:cs="Times New Roman"/>
        </w:rPr>
        <w:t xml:space="preserve"> ambos territorios se consideran las </w:t>
      </w:r>
      <w:r w:rsidR="00AD1ADA" w:rsidRPr="009D4D59">
        <w:rPr>
          <w:rFonts w:ascii="Times New Roman" w:hAnsi="Times New Roman" w:cs="Times New Roman"/>
        </w:rPr>
        <w:t>limitaciones productivas, riesgos de trabajo infantil</w:t>
      </w:r>
      <w:r w:rsidR="00061798" w:rsidRPr="009D4D59">
        <w:rPr>
          <w:rFonts w:ascii="Times New Roman" w:hAnsi="Times New Roman" w:cs="Times New Roman"/>
        </w:rPr>
        <w:t xml:space="preserve"> y </w:t>
      </w:r>
      <w:r w:rsidR="00AD1ADA" w:rsidRPr="009D4D59">
        <w:rPr>
          <w:rFonts w:ascii="Times New Roman" w:hAnsi="Times New Roman" w:cs="Times New Roman"/>
        </w:rPr>
        <w:t>diferencias de género</w:t>
      </w:r>
      <w:r w:rsidR="00061798" w:rsidRPr="009D4D59">
        <w:rPr>
          <w:rFonts w:ascii="Times New Roman" w:hAnsi="Times New Roman" w:cs="Times New Roman"/>
        </w:rPr>
        <w:t>.</w:t>
      </w:r>
    </w:p>
    <w:p w14:paraId="7592D24D" w14:textId="49FE72F0" w:rsidR="00443BAA" w:rsidRPr="009D4D59" w:rsidRDefault="004E563D" w:rsidP="002824E8">
      <w:pPr>
        <w:pStyle w:val="ListParagraph"/>
        <w:spacing w:line="240" w:lineRule="auto"/>
        <w:jc w:val="both"/>
        <w:rPr>
          <w:rFonts w:ascii="Times New Roman" w:hAnsi="Times New Roman" w:cs="Times New Roman"/>
        </w:rPr>
      </w:pPr>
      <w:r w:rsidRPr="009D4D59">
        <w:rPr>
          <w:rFonts w:ascii="Times New Roman" w:hAnsi="Times New Roman" w:cs="Times New Roman"/>
        </w:rPr>
        <w:t>Caracterización</w:t>
      </w:r>
      <w:r w:rsidR="00443BAA" w:rsidRPr="009D4D59">
        <w:rPr>
          <w:rFonts w:ascii="Times New Roman" w:hAnsi="Times New Roman" w:cs="Times New Roman"/>
        </w:rPr>
        <w:t xml:space="preserve"> del </w:t>
      </w:r>
      <w:r w:rsidR="003F771C" w:rsidRPr="009D4D59">
        <w:rPr>
          <w:rFonts w:ascii="Times New Roman" w:hAnsi="Times New Roman" w:cs="Times New Roman"/>
        </w:rPr>
        <w:t xml:space="preserve">manejo </w:t>
      </w:r>
      <w:proofErr w:type="gramStart"/>
      <w:r w:rsidR="003F771C" w:rsidRPr="009D4D59">
        <w:rPr>
          <w:rFonts w:ascii="Times New Roman" w:hAnsi="Times New Roman" w:cs="Times New Roman"/>
        </w:rPr>
        <w:t>de la</w:t>
      </w:r>
      <w:r w:rsidR="00700975" w:rsidRPr="009D4D59">
        <w:rPr>
          <w:rFonts w:ascii="Times New Roman" w:hAnsi="Times New Roman" w:cs="Times New Roman"/>
        </w:rPr>
        <w:t xml:space="preserve"> </w:t>
      </w:r>
      <w:r w:rsidR="003F771C" w:rsidRPr="009D4D59">
        <w:rPr>
          <w:rFonts w:ascii="Times New Roman" w:hAnsi="Times New Roman" w:cs="Times New Roman"/>
        </w:rPr>
        <w:t>post</w:t>
      </w:r>
      <w:proofErr w:type="gramEnd"/>
      <w:r w:rsidR="003F771C" w:rsidRPr="009D4D59">
        <w:rPr>
          <w:rFonts w:ascii="Times New Roman" w:hAnsi="Times New Roman" w:cs="Times New Roman"/>
        </w:rPr>
        <w:t xml:space="preserve"> cosecha</w:t>
      </w:r>
      <w:r w:rsidR="00443BAA" w:rsidRPr="009D4D59">
        <w:rPr>
          <w:rFonts w:ascii="Times New Roman" w:hAnsi="Times New Roman" w:cs="Times New Roman"/>
        </w:rPr>
        <w:t xml:space="preserve"> </w:t>
      </w:r>
      <w:r w:rsidRPr="009D4D59">
        <w:rPr>
          <w:rFonts w:ascii="Times New Roman" w:hAnsi="Times New Roman" w:cs="Times New Roman"/>
        </w:rPr>
        <w:t>y la gestión de calidad de manera diferenciada por territorio.</w:t>
      </w:r>
    </w:p>
    <w:p w14:paraId="2125AC7E" w14:textId="328F645F" w:rsidR="00443BAA" w:rsidRPr="009D4D59" w:rsidRDefault="00E07C36" w:rsidP="002824E8">
      <w:pPr>
        <w:pStyle w:val="ListParagraph"/>
        <w:spacing w:line="240" w:lineRule="auto"/>
        <w:jc w:val="both"/>
        <w:rPr>
          <w:rFonts w:ascii="Times New Roman" w:hAnsi="Times New Roman" w:cs="Times New Roman"/>
        </w:rPr>
      </w:pPr>
      <w:r w:rsidRPr="009D4D59">
        <w:rPr>
          <w:rFonts w:ascii="Times New Roman" w:hAnsi="Times New Roman" w:cs="Times New Roman"/>
        </w:rPr>
        <w:t>Identificación de los mecanismos de vinculación de la producción primaria con la cadena comercial de manera diferenciada por cada territorio priorizado</w:t>
      </w:r>
      <w:r w:rsidR="00AD1ADA" w:rsidRPr="009D4D59">
        <w:rPr>
          <w:rFonts w:ascii="Times New Roman" w:hAnsi="Times New Roman" w:cs="Times New Roman"/>
        </w:rPr>
        <w:t>, identificando los cuellos de botella de la comercialización</w:t>
      </w:r>
      <w:r w:rsidRPr="009D4D59">
        <w:rPr>
          <w:rFonts w:ascii="Times New Roman" w:hAnsi="Times New Roman" w:cs="Times New Roman"/>
        </w:rPr>
        <w:t>.</w:t>
      </w:r>
    </w:p>
    <w:p w14:paraId="281C3D61" w14:textId="54788451" w:rsidR="003F771C" w:rsidRPr="009D4D59" w:rsidRDefault="00443BAA" w:rsidP="002824E8">
      <w:pPr>
        <w:pStyle w:val="ListParagraph"/>
        <w:spacing w:line="240" w:lineRule="auto"/>
        <w:jc w:val="both"/>
        <w:rPr>
          <w:rFonts w:ascii="Times New Roman" w:hAnsi="Times New Roman" w:cs="Times New Roman"/>
        </w:rPr>
      </w:pPr>
      <w:r w:rsidRPr="009D4D59">
        <w:rPr>
          <w:rFonts w:ascii="Times New Roman" w:hAnsi="Times New Roman" w:cs="Times New Roman"/>
        </w:rPr>
        <w:t>Identificación de las capacidades organizacionales</w:t>
      </w:r>
      <w:r w:rsidR="00E07C36" w:rsidRPr="009D4D59">
        <w:rPr>
          <w:rFonts w:ascii="Times New Roman" w:hAnsi="Times New Roman" w:cs="Times New Roman"/>
        </w:rPr>
        <w:t xml:space="preserve"> de los productores, asociaciones y cooperativas</w:t>
      </w:r>
      <w:r w:rsidRPr="009D4D59">
        <w:rPr>
          <w:rFonts w:ascii="Times New Roman" w:hAnsi="Times New Roman" w:cs="Times New Roman"/>
        </w:rPr>
        <w:t>.</w:t>
      </w:r>
    </w:p>
    <w:p w14:paraId="78FCE1E1" w14:textId="2349E878" w:rsidR="00A9578C" w:rsidRPr="009D4D59" w:rsidRDefault="00B3778E" w:rsidP="002824E8">
      <w:pPr>
        <w:pStyle w:val="ListParagraph"/>
        <w:spacing w:line="240" w:lineRule="auto"/>
        <w:jc w:val="both"/>
        <w:rPr>
          <w:rFonts w:ascii="Times New Roman" w:hAnsi="Times New Roman" w:cs="Times New Roman"/>
        </w:rPr>
      </w:pPr>
      <w:r w:rsidRPr="009D4D59">
        <w:rPr>
          <w:rFonts w:ascii="Times New Roman" w:hAnsi="Times New Roman" w:cs="Times New Roman"/>
        </w:rPr>
        <w:t xml:space="preserve">Identificación de capacidades </w:t>
      </w:r>
      <w:r w:rsidR="00E07C36" w:rsidRPr="009D4D59">
        <w:rPr>
          <w:rFonts w:ascii="Times New Roman" w:hAnsi="Times New Roman" w:cs="Times New Roman"/>
        </w:rPr>
        <w:t>y necesidades de</w:t>
      </w:r>
      <w:r w:rsidR="00AD3DD0" w:rsidRPr="009D4D59">
        <w:rPr>
          <w:rFonts w:ascii="Times New Roman" w:hAnsi="Times New Roman" w:cs="Times New Roman"/>
        </w:rPr>
        <w:t xml:space="preserve">: a) </w:t>
      </w:r>
      <w:r w:rsidRPr="009D4D59">
        <w:rPr>
          <w:rFonts w:ascii="Times New Roman" w:hAnsi="Times New Roman" w:cs="Times New Roman"/>
        </w:rPr>
        <w:t xml:space="preserve">uso de tecnologías </w:t>
      </w:r>
      <w:r w:rsidR="00A45C91" w:rsidRPr="009D4D59">
        <w:rPr>
          <w:rFonts w:ascii="Times New Roman" w:hAnsi="Times New Roman" w:cs="Times New Roman"/>
        </w:rPr>
        <w:t>productivas</w:t>
      </w:r>
      <w:r w:rsidR="00AD3DD0" w:rsidRPr="009D4D59">
        <w:rPr>
          <w:rFonts w:ascii="Times New Roman" w:hAnsi="Times New Roman" w:cs="Times New Roman"/>
        </w:rPr>
        <w:t xml:space="preserve">; b) </w:t>
      </w:r>
      <w:r w:rsidR="00992677" w:rsidRPr="009D4D59">
        <w:rPr>
          <w:rFonts w:ascii="Times New Roman" w:hAnsi="Times New Roman" w:cs="Times New Roman"/>
        </w:rPr>
        <w:t xml:space="preserve">competencias digitales para la </w:t>
      </w:r>
      <w:r w:rsidRPr="009D4D59">
        <w:rPr>
          <w:rFonts w:ascii="Times New Roman" w:hAnsi="Times New Roman" w:cs="Times New Roman"/>
        </w:rPr>
        <w:t>georeferenciación</w:t>
      </w:r>
      <w:r w:rsidR="00AD3DD0" w:rsidRPr="009D4D59">
        <w:rPr>
          <w:rFonts w:ascii="Times New Roman" w:hAnsi="Times New Roman" w:cs="Times New Roman"/>
        </w:rPr>
        <w:t xml:space="preserve"> y</w:t>
      </w:r>
      <w:r w:rsidRPr="009D4D59">
        <w:rPr>
          <w:rFonts w:ascii="Times New Roman" w:hAnsi="Times New Roman" w:cs="Times New Roman"/>
        </w:rPr>
        <w:t xml:space="preserve"> uso de </w:t>
      </w:r>
      <w:r w:rsidR="00992677" w:rsidRPr="009D4D59">
        <w:rPr>
          <w:rFonts w:ascii="Times New Roman" w:hAnsi="Times New Roman" w:cs="Times New Roman"/>
        </w:rPr>
        <w:t xml:space="preserve">sistemas de </w:t>
      </w:r>
      <w:r w:rsidRPr="009D4D59">
        <w:rPr>
          <w:rFonts w:ascii="Times New Roman" w:hAnsi="Times New Roman" w:cs="Times New Roman"/>
        </w:rPr>
        <w:t>trazabilidad</w:t>
      </w:r>
      <w:r w:rsidR="00AD3DD0" w:rsidRPr="009D4D59">
        <w:rPr>
          <w:rFonts w:ascii="Times New Roman" w:hAnsi="Times New Roman" w:cs="Times New Roman"/>
        </w:rPr>
        <w:t xml:space="preserve">; 3) </w:t>
      </w:r>
      <w:r w:rsidR="00CC6D3C" w:rsidRPr="009D4D59">
        <w:rPr>
          <w:rFonts w:ascii="Times New Roman" w:hAnsi="Times New Roman" w:cs="Times New Roman"/>
        </w:rPr>
        <w:t>comercialización con orientación a la</w:t>
      </w:r>
      <w:r w:rsidR="00A9578C" w:rsidRPr="009D4D59">
        <w:rPr>
          <w:rFonts w:ascii="Times New Roman" w:eastAsia="Times New Roman" w:hAnsi="Times New Roman" w:cs="Times New Roman"/>
          <w:lang w:eastAsia="en-GB"/>
        </w:rPr>
        <w:t xml:space="preserve"> exportación</w:t>
      </w:r>
      <w:r w:rsidR="00CC6D3C" w:rsidRPr="009D4D59">
        <w:rPr>
          <w:rFonts w:ascii="Times New Roman" w:eastAsia="Times New Roman" w:hAnsi="Times New Roman" w:cs="Times New Roman"/>
          <w:lang w:eastAsia="en-GB"/>
        </w:rPr>
        <w:t xml:space="preserve">. </w:t>
      </w:r>
      <w:r w:rsidR="00AF1FA5" w:rsidRPr="009D4D59">
        <w:rPr>
          <w:rFonts w:ascii="Times New Roman" w:eastAsia="Times New Roman" w:hAnsi="Times New Roman" w:cs="Times New Roman"/>
          <w:lang w:eastAsia="en-GB"/>
        </w:rPr>
        <w:t>Se determinará junto con CACH el nivel de información a ser recolectado a nivel de</w:t>
      </w:r>
      <w:r w:rsidR="00A9578C" w:rsidRPr="009D4D59">
        <w:rPr>
          <w:rFonts w:ascii="Times New Roman" w:eastAsia="Times New Roman" w:hAnsi="Times New Roman" w:cs="Times New Roman"/>
          <w:lang w:eastAsia="en-GB"/>
        </w:rPr>
        <w:t xml:space="preserve"> familias productoras/recolectoras, asociaciones y cooperativas de cacao en los territorios priorizados.</w:t>
      </w:r>
      <w:r w:rsidR="00A9578C" w:rsidRPr="009D4D59">
        <w:rPr>
          <w:rFonts w:ascii="Times New Roman" w:eastAsia="Times New Roman" w:hAnsi="Times New Roman" w:cs="Times New Roman"/>
          <w:lang w:val="es-ES" w:eastAsia="en-GB"/>
        </w:rPr>
        <w:t xml:space="preserve"> </w:t>
      </w:r>
      <w:r w:rsidR="00A9578C" w:rsidRPr="009D4D59">
        <w:rPr>
          <w:rFonts w:ascii="Times New Roman" w:eastAsia="Times New Roman" w:hAnsi="Times New Roman" w:cs="Times New Roman"/>
          <w:lang w:eastAsia="en-GB"/>
        </w:rPr>
        <w:t xml:space="preserve">  </w:t>
      </w:r>
    </w:p>
    <w:p w14:paraId="2AA344BA" w14:textId="77777777" w:rsidR="00AD1ADA" w:rsidRPr="009D4D59" w:rsidRDefault="00AD1ADA" w:rsidP="002824E8">
      <w:pPr>
        <w:pStyle w:val="ListParagraph"/>
        <w:spacing w:line="240" w:lineRule="auto"/>
        <w:jc w:val="both"/>
        <w:rPr>
          <w:rFonts w:ascii="Times New Roman" w:hAnsi="Times New Roman" w:cs="Times New Roman"/>
          <w:lang w:val="es-ES"/>
        </w:rPr>
      </w:pPr>
    </w:p>
    <w:p w14:paraId="7DF83E73" w14:textId="59D13CFC" w:rsidR="00443BAA" w:rsidRPr="009D4D59" w:rsidRDefault="00F17D7A" w:rsidP="00F352C8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</w:rPr>
      </w:pPr>
      <w:r w:rsidRPr="009D4D59">
        <w:rPr>
          <w:rFonts w:ascii="Times New Roman" w:hAnsi="Times New Roman" w:cs="Times New Roman"/>
        </w:rPr>
        <w:t>Diagnóstico de necesidades y acceso</w:t>
      </w:r>
      <w:r w:rsidR="00443BAA" w:rsidRPr="009D4D59">
        <w:rPr>
          <w:rFonts w:ascii="Times New Roman" w:hAnsi="Times New Roman" w:cs="Times New Roman"/>
        </w:rPr>
        <w:t xml:space="preserve"> a servicios financieros</w:t>
      </w:r>
    </w:p>
    <w:p w14:paraId="4EEDC0B7" w14:textId="5D748639" w:rsidR="00443BAA" w:rsidRPr="009D4D59" w:rsidRDefault="00443BAA" w:rsidP="00F352C8">
      <w:pPr>
        <w:pStyle w:val="ListParagraph"/>
        <w:spacing w:line="240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9D4D59">
        <w:rPr>
          <w:rFonts w:ascii="Times New Roman" w:eastAsia="Times New Roman" w:hAnsi="Times New Roman" w:cs="Times New Roman"/>
          <w:lang w:eastAsia="en-GB"/>
        </w:rPr>
        <w:t xml:space="preserve">Identificación de la oferta de servicios financieros </w:t>
      </w:r>
      <w:r w:rsidR="00B3778E" w:rsidRPr="009D4D59">
        <w:rPr>
          <w:rFonts w:ascii="Times New Roman" w:eastAsia="Times New Roman" w:hAnsi="Times New Roman" w:cs="Times New Roman"/>
          <w:lang w:eastAsia="en-GB"/>
        </w:rPr>
        <w:t xml:space="preserve">disponibles </w:t>
      </w:r>
      <w:r w:rsidRPr="009D4D59">
        <w:rPr>
          <w:rFonts w:ascii="Times New Roman" w:eastAsia="Times New Roman" w:hAnsi="Times New Roman" w:cs="Times New Roman"/>
          <w:lang w:eastAsia="en-GB"/>
        </w:rPr>
        <w:t xml:space="preserve">en </w:t>
      </w:r>
      <w:r w:rsidR="000F477F" w:rsidRPr="009D4D59">
        <w:rPr>
          <w:rFonts w:ascii="Times New Roman" w:eastAsia="Times New Roman" w:hAnsi="Times New Roman" w:cs="Times New Roman"/>
          <w:lang w:eastAsia="en-GB"/>
        </w:rPr>
        <w:t>Alto Beni y Palos Blancos</w:t>
      </w:r>
      <w:r w:rsidRPr="009D4D59">
        <w:rPr>
          <w:rFonts w:ascii="Times New Roman" w:eastAsia="Times New Roman" w:hAnsi="Times New Roman" w:cs="Times New Roman"/>
          <w:lang w:eastAsia="en-GB"/>
        </w:rPr>
        <w:t>.</w:t>
      </w:r>
    </w:p>
    <w:p w14:paraId="6C89AD96" w14:textId="38BFE7FC" w:rsidR="00B3778E" w:rsidRDefault="00443BAA" w:rsidP="00F352C8">
      <w:pPr>
        <w:pStyle w:val="ListParagraph"/>
        <w:spacing w:line="240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9D4D59">
        <w:rPr>
          <w:rFonts w:ascii="Times New Roman" w:eastAsia="Times New Roman" w:hAnsi="Times New Roman" w:cs="Times New Roman"/>
          <w:lang w:val="es-ES" w:eastAsia="en-GB"/>
        </w:rPr>
        <w:t>Identificación de la demanda de crédito</w:t>
      </w:r>
      <w:r w:rsidR="00061798" w:rsidRPr="009D4D59">
        <w:rPr>
          <w:rFonts w:ascii="Times New Roman" w:eastAsia="Times New Roman" w:hAnsi="Times New Roman" w:cs="Times New Roman"/>
          <w:lang w:val="es-ES" w:eastAsia="en-GB"/>
        </w:rPr>
        <w:t xml:space="preserve">, otros </w:t>
      </w:r>
      <w:r w:rsidRPr="009D4D59">
        <w:rPr>
          <w:rFonts w:ascii="Times New Roman" w:eastAsia="Times New Roman" w:hAnsi="Times New Roman" w:cs="Times New Roman"/>
          <w:lang w:eastAsia="en-GB"/>
        </w:rPr>
        <w:t>servicios financieros y no financieros</w:t>
      </w:r>
      <w:r w:rsidR="000F477F" w:rsidRPr="009D4D59">
        <w:rPr>
          <w:rFonts w:ascii="Times New Roman" w:eastAsia="Times New Roman" w:hAnsi="Times New Roman" w:cs="Times New Roman"/>
          <w:lang w:eastAsia="en-GB"/>
        </w:rPr>
        <w:t xml:space="preserve"> en comunidades priorizadas en Alto Beni y Palos Blancos</w:t>
      </w:r>
      <w:r w:rsidR="00B3778E" w:rsidRPr="009D4D59">
        <w:rPr>
          <w:rFonts w:ascii="Times New Roman" w:eastAsia="Times New Roman" w:hAnsi="Times New Roman" w:cs="Times New Roman"/>
          <w:lang w:eastAsia="en-GB"/>
        </w:rPr>
        <w:t>.</w:t>
      </w:r>
      <w:r w:rsidR="00E20BE5">
        <w:rPr>
          <w:rFonts w:ascii="Times New Roman" w:eastAsia="Times New Roman" w:hAnsi="Times New Roman" w:cs="Times New Roman"/>
          <w:lang w:eastAsia="en-GB"/>
        </w:rPr>
        <w:t xml:space="preserve"> Se enfatizará las necesidades de expansión de parcelas bajo SAF y la proyección de los volúmenes de producción esperados. </w:t>
      </w:r>
    </w:p>
    <w:p w14:paraId="3C48798A" w14:textId="1D6259AF" w:rsidR="00B77261" w:rsidRPr="009D4D59" w:rsidRDefault="0013509B" w:rsidP="00F352C8">
      <w:pPr>
        <w:pStyle w:val="ListParagraph"/>
        <w:spacing w:line="240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13509B">
        <w:rPr>
          <w:rFonts w:ascii="Times New Roman" w:eastAsia="Times New Roman" w:hAnsi="Times New Roman" w:cs="Times New Roman"/>
          <w:lang w:eastAsia="en-GB"/>
        </w:rPr>
        <w:lastRenderedPageBreak/>
        <w:t xml:space="preserve">Identificación de la información productiva, comercial y financiera disponible de productores y sus organizaciones, así como de los requerimientos de información </w:t>
      </w:r>
      <w:r w:rsidR="005835CD">
        <w:rPr>
          <w:rFonts w:ascii="Times New Roman" w:eastAsia="Times New Roman" w:hAnsi="Times New Roman" w:cs="Times New Roman"/>
          <w:lang w:eastAsia="en-GB"/>
        </w:rPr>
        <w:t xml:space="preserve">para facilitar su vinculación </w:t>
      </w:r>
      <w:r w:rsidR="000174E8">
        <w:rPr>
          <w:rFonts w:ascii="Times New Roman" w:eastAsia="Times New Roman" w:hAnsi="Times New Roman" w:cs="Times New Roman"/>
          <w:lang w:eastAsia="en-GB"/>
        </w:rPr>
        <w:t xml:space="preserve">con el BDP </w:t>
      </w:r>
      <w:r w:rsidR="002C2E45">
        <w:rPr>
          <w:rFonts w:ascii="Times New Roman" w:eastAsia="Times New Roman" w:hAnsi="Times New Roman" w:cs="Times New Roman"/>
          <w:lang w:eastAsia="en-GB"/>
        </w:rPr>
        <w:t>y apoyar los procesos de</w:t>
      </w:r>
      <w:r w:rsidRPr="0013509B">
        <w:rPr>
          <w:rFonts w:ascii="Times New Roman" w:eastAsia="Times New Roman" w:hAnsi="Times New Roman" w:cs="Times New Roman"/>
          <w:lang w:eastAsia="en-GB"/>
        </w:rPr>
        <w:t xml:space="preserve"> evaluación crediticia.</w:t>
      </w:r>
    </w:p>
    <w:p w14:paraId="6B3B0820" w14:textId="219B7BAF" w:rsidR="00B3778E" w:rsidRPr="009D4D59" w:rsidRDefault="00B3778E" w:rsidP="00F352C8">
      <w:pPr>
        <w:pStyle w:val="ListParagraph"/>
        <w:spacing w:line="240" w:lineRule="auto"/>
        <w:jc w:val="both"/>
        <w:rPr>
          <w:rFonts w:ascii="Times New Roman" w:eastAsia="Times New Roman" w:hAnsi="Times New Roman" w:cs="Times New Roman"/>
          <w:lang w:val="es-ES" w:eastAsia="en-GB"/>
        </w:rPr>
      </w:pPr>
      <w:r w:rsidRPr="009D4D59">
        <w:rPr>
          <w:rFonts w:ascii="Times New Roman" w:eastAsia="Times New Roman" w:hAnsi="Times New Roman" w:cs="Times New Roman"/>
          <w:lang w:val="es-ES" w:eastAsia="en-GB"/>
        </w:rPr>
        <w:t>Identificación de necesidades de educación financiera</w:t>
      </w:r>
      <w:r w:rsidR="000F477F" w:rsidRPr="009D4D59">
        <w:rPr>
          <w:rFonts w:ascii="Times New Roman" w:eastAsia="Times New Roman" w:hAnsi="Times New Roman" w:cs="Times New Roman"/>
          <w:lang w:val="es-ES" w:eastAsia="en-GB"/>
        </w:rPr>
        <w:t>, con énfasis en instrumentos de crédito, ahorro y seguros.</w:t>
      </w:r>
    </w:p>
    <w:p w14:paraId="4B1F38C2" w14:textId="6ABC2E4B" w:rsidR="00903614" w:rsidRPr="009D4D59" w:rsidRDefault="00903614" w:rsidP="00F352C8">
      <w:pPr>
        <w:pStyle w:val="ListParagraph"/>
        <w:spacing w:line="240" w:lineRule="auto"/>
        <w:jc w:val="both"/>
        <w:rPr>
          <w:rFonts w:ascii="Times New Roman" w:eastAsia="Times New Roman" w:hAnsi="Times New Roman" w:cs="Times New Roman"/>
          <w:lang w:val="es-ES" w:eastAsia="en-GB"/>
        </w:rPr>
      </w:pPr>
      <w:r w:rsidRPr="009D4D59">
        <w:rPr>
          <w:rFonts w:ascii="Times New Roman" w:eastAsia="Times New Roman" w:hAnsi="Times New Roman" w:cs="Times New Roman"/>
          <w:lang w:val="es-ES" w:eastAsia="en-GB"/>
        </w:rPr>
        <w:t>Identificación de oportunidades de uso y escalamiento del fideicomiso Vivero BDP de PROFIN a partir de las necesidades de la oferta y demanda identificadas</w:t>
      </w:r>
      <w:r w:rsidR="00061798" w:rsidRPr="009D4D59">
        <w:rPr>
          <w:rFonts w:ascii="Times New Roman" w:eastAsia="Times New Roman" w:hAnsi="Times New Roman" w:cs="Times New Roman"/>
          <w:lang w:val="es-ES" w:eastAsia="en-GB"/>
        </w:rPr>
        <w:t xml:space="preserve"> en Palos Blancos y Alto Beni</w:t>
      </w:r>
      <w:r w:rsidRPr="009D4D59">
        <w:rPr>
          <w:rFonts w:ascii="Times New Roman" w:eastAsia="Times New Roman" w:hAnsi="Times New Roman" w:cs="Times New Roman"/>
          <w:lang w:val="es-ES" w:eastAsia="en-GB"/>
        </w:rPr>
        <w:t>.</w:t>
      </w:r>
    </w:p>
    <w:p w14:paraId="3F84A6F5" w14:textId="77777777" w:rsidR="002E5949" w:rsidRDefault="002E5949" w:rsidP="00F352C8">
      <w:pPr>
        <w:pStyle w:val="ListParagraph"/>
        <w:spacing w:line="240" w:lineRule="auto"/>
        <w:jc w:val="both"/>
        <w:rPr>
          <w:rFonts w:ascii="Times New Roman" w:eastAsia="Times New Roman" w:hAnsi="Times New Roman" w:cs="Times New Roman"/>
          <w:lang w:val="es-ES" w:eastAsia="en-GB"/>
        </w:rPr>
      </w:pPr>
    </w:p>
    <w:p w14:paraId="4DCF13DE" w14:textId="7C6C4FDF" w:rsidR="00F33A6E" w:rsidRPr="0084422D" w:rsidRDefault="00443F29" w:rsidP="0084422D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eastAsia="Times New Roman" w:hAnsi="Times New Roman" w:cs="Times New Roman"/>
          <w:lang w:val="es-ES" w:eastAsia="en-GB"/>
        </w:rPr>
      </w:pPr>
      <w:r w:rsidRPr="00443F29">
        <w:rPr>
          <w:rFonts w:ascii="Times New Roman" w:eastAsia="Times New Roman" w:hAnsi="Times New Roman" w:cs="Times New Roman"/>
          <w:lang w:val="es-ES" w:eastAsia="en-GB"/>
        </w:rPr>
        <w:t xml:space="preserve">Relevar y sistematizar información sobre actores y roles, procesos, flujos </w:t>
      </w:r>
      <w:r w:rsidR="00627957" w:rsidRPr="00443F29">
        <w:rPr>
          <w:rFonts w:ascii="Times New Roman" w:eastAsia="Times New Roman" w:hAnsi="Times New Roman" w:cs="Times New Roman"/>
          <w:lang w:val="es-ES" w:eastAsia="en-GB"/>
        </w:rPr>
        <w:t>de datos</w:t>
      </w:r>
      <w:r w:rsidRPr="00443F29">
        <w:rPr>
          <w:rFonts w:ascii="Times New Roman" w:eastAsia="Times New Roman" w:hAnsi="Times New Roman" w:cs="Times New Roman"/>
          <w:lang w:val="es-ES" w:eastAsia="en-GB"/>
        </w:rPr>
        <w:t xml:space="preserve">, herramientas utilizadas y </w:t>
      </w:r>
      <w:r w:rsidR="00883FE4">
        <w:rPr>
          <w:rFonts w:ascii="Times New Roman" w:eastAsia="Times New Roman" w:hAnsi="Times New Roman" w:cs="Times New Roman"/>
          <w:lang w:val="es-ES" w:eastAsia="en-GB"/>
        </w:rPr>
        <w:t xml:space="preserve">necesidades de </w:t>
      </w:r>
      <w:r w:rsidRPr="00443F29">
        <w:rPr>
          <w:rFonts w:ascii="Times New Roman" w:eastAsia="Times New Roman" w:hAnsi="Times New Roman" w:cs="Times New Roman"/>
          <w:lang w:val="es-ES" w:eastAsia="en-GB"/>
        </w:rPr>
        <w:t>información</w:t>
      </w:r>
      <w:r w:rsidR="0084422D">
        <w:rPr>
          <w:rFonts w:ascii="Times New Roman" w:eastAsia="Times New Roman" w:hAnsi="Times New Roman" w:cs="Times New Roman"/>
          <w:lang w:val="es-ES" w:eastAsia="en-GB"/>
        </w:rPr>
        <w:t xml:space="preserve"> para el </w:t>
      </w:r>
      <w:r w:rsidRPr="00443F29">
        <w:rPr>
          <w:rFonts w:ascii="Times New Roman" w:eastAsia="Times New Roman" w:hAnsi="Times New Roman" w:cs="Times New Roman"/>
          <w:lang w:val="es-ES" w:eastAsia="en-GB"/>
        </w:rPr>
        <w:t xml:space="preserve">acceso a financiamiento y condiciones de conectividad. Estos insumos servirán de base para la posterior adecuación y diseño del </w:t>
      </w:r>
      <w:r w:rsidR="0084422D">
        <w:rPr>
          <w:rFonts w:ascii="Times New Roman" w:eastAsia="Times New Roman" w:hAnsi="Times New Roman" w:cs="Times New Roman"/>
          <w:lang w:val="es-ES" w:eastAsia="en-GB"/>
        </w:rPr>
        <w:t xml:space="preserve">piloto de capital semilla </w:t>
      </w:r>
      <w:r w:rsidRPr="00443F29">
        <w:rPr>
          <w:rFonts w:ascii="Times New Roman" w:eastAsia="Times New Roman" w:hAnsi="Times New Roman" w:cs="Times New Roman"/>
          <w:lang w:val="es-ES" w:eastAsia="en-GB"/>
        </w:rPr>
        <w:t>COE 2.0.</w:t>
      </w:r>
      <w:r w:rsidR="0084422D">
        <w:rPr>
          <w:rFonts w:ascii="Times New Roman" w:eastAsia="Times New Roman" w:hAnsi="Times New Roman" w:cs="Times New Roman"/>
          <w:lang w:val="es-ES" w:eastAsia="en-GB"/>
        </w:rPr>
        <w:t xml:space="preserve"> </w:t>
      </w:r>
      <w:r w:rsidRPr="0084422D">
        <w:rPr>
          <w:rFonts w:ascii="Times New Roman" w:eastAsia="Times New Roman" w:hAnsi="Times New Roman" w:cs="Times New Roman"/>
          <w:lang w:val="es-ES" w:eastAsia="en-GB"/>
        </w:rPr>
        <w:t>La matriz referencial proporcionada por PROFIN podrá utilizarse como instrumento orientador para este relevamiento, sin limitar la metodología propuesta por el equipo consultor.</w:t>
      </w:r>
    </w:p>
    <w:p w14:paraId="14553FE3" w14:textId="6DF70F91" w:rsidR="004E57CD" w:rsidRPr="009D4D59" w:rsidRDefault="004E57CD" w:rsidP="004E5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D4D59">
        <w:rPr>
          <w:rFonts w:ascii="Times New Roman" w:eastAsia="Times New Roman" w:hAnsi="Times New Roman" w:cs="Times New Roman"/>
        </w:rPr>
        <w:t>Productos:</w:t>
      </w:r>
      <w:r w:rsidR="001716F6">
        <w:rPr>
          <w:rFonts w:ascii="Times New Roman" w:eastAsia="Times New Roman" w:hAnsi="Times New Roman" w:cs="Times New Roman"/>
        </w:rPr>
        <w:t xml:space="preserve"> </w:t>
      </w:r>
    </w:p>
    <w:p w14:paraId="7E0CBA22" w14:textId="77777777" w:rsidR="00A61775" w:rsidRPr="009D4D59" w:rsidRDefault="00A61775" w:rsidP="00F353CC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9D4D59">
        <w:rPr>
          <w:rFonts w:ascii="Times New Roman" w:eastAsia="Times New Roman" w:hAnsi="Times New Roman" w:cs="Times New Roman"/>
        </w:rPr>
        <w:t>Plan de trabajo que incluye el calendario y metodología de recolección de información.</w:t>
      </w:r>
    </w:p>
    <w:p w14:paraId="21C79962" w14:textId="77777777" w:rsidR="00AF1FA5" w:rsidRPr="009D4D59" w:rsidRDefault="00AF1FA5" w:rsidP="00F353CC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9D4D59">
        <w:rPr>
          <w:rFonts w:ascii="Times New Roman" w:eastAsia="Times New Roman" w:hAnsi="Times New Roman" w:cs="Times New Roman"/>
        </w:rPr>
        <w:t>Mapeo de actores validado en un taller con socios y aliados del proyecto.</w:t>
      </w:r>
    </w:p>
    <w:p w14:paraId="576F6D4B" w14:textId="139A4EA4" w:rsidR="00A61775" w:rsidRPr="009D4D59" w:rsidRDefault="00A61775" w:rsidP="00F353CC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9D4D59">
        <w:rPr>
          <w:rFonts w:ascii="Times New Roman" w:eastAsia="Times New Roman" w:hAnsi="Times New Roman" w:cs="Times New Roman"/>
        </w:rPr>
        <w:t xml:space="preserve">Informe preliminar de consultoría. Incluye la entrega de un documento narrativo, una presentación </w:t>
      </w:r>
      <w:proofErr w:type="spellStart"/>
      <w:r w:rsidRPr="009D4D59">
        <w:rPr>
          <w:rFonts w:ascii="Times New Roman" w:eastAsia="Times New Roman" w:hAnsi="Times New Roman" w:cs="Times New Roman"/>
        </w:rPr>
        <w:t>ppt</w:t>
      </w:r>
      <w:proofErr w:type="spellEnd"/>
      <w:r w:rsidRPr="009D4D59">
        <w:rPr>
          <w:rFonts w:ascii="Times New Roman" w:eastAsia="Times New Roman" w:hAnsi="Times New Roman" w:cs="Times New Roman"/>
        </w:rPr>
        <w:t xml:space="preserve"> y una reunión de presentación para recoger comentarios y solicitudes de ajuste. </w:t>
      </w:r>
    </w:p>
    <w:p w14:paraId="2BB3033F" w14:textId="51D75912" w:rsidR="00AF1FA5" w:rsidRDefault="001716F6" w:rsidP="001716F6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E20BE5">
        <w:rPr>
          <w:rFonts w:ascii="Times New Roman" w:eastAsia="Times New Roman" w:hAnsi="Times New Roman" w:cs="Times New Roman"/>
        </w:rPr>
        <w:t>Informe final de consultoría, que incluye el documento narrativo, informe ejecutivo y anexos. Como parte de los anexos, se deberá incluir una matriz de insumos para el diseño del COE 2.0</w:t>
      </w:r>
      <w:r w:rsidR="0084422D">
        <w:rPr>
          <w:rFonts w:ascii="Times New Roman" w:eastAsia="Times New Roman" w:hAnsi="Times New Roman" w:cs="Times New Roman"/>
        </w:rPr>
        <w:t>.</w:t>
      </w:r>
    </w:p>
    <w:p w14:paraId="01D759EE" w14:textId="77777777" w:rsidR="009B7248" w:rsidRPr="00E20BE5" w:rsidRDefault="009B7248" w:rsidP="00E20BE5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</w:p>
    <w:p w14:paraId="7A53C1CF" w14:textId="432E3FEF" w:rsidR="008A57B7" w:rsidRPr="009D4D59" w:rsidRDefault="009B3540" w:rsidP="00B06C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eastAsia="Arial" w:hAnsi="Times New Roman" w:cs="Times New Roman"/>
          <w:smallCaps/>
        </w:rPr>
      </w:pPr>
      <w:r w:rsidRPr="009D4D59">
        <w:rPr>
          <w:rFonts w:ascii="Times New Roman" w:eastAsia="Arial" w:hAnsi="Times New Roman" w:cs="Times New Roman"/>
          <w:b/>
          <w:bCs/>
          <w:smallCaps/>
        </w:rPr>
        <w:t>Plazo del servicio</w:t>
      </w:r>
    </w:p>
    <w:p w14:paraId="7A3F20D3" w14:textId="23300E5B" w:rsidR="008A57B7" w:rsidRPr="009D4D59" w:rsidRDefault="009B3540" w:rsidP="00B06CC8">
      <w:pPr>
        <w:spacing w:line="240" w:lineRule="auto"/>
        <w:jc w:val="both"/>
        <w:rPr>
          <w:rFonts w:ascii="Times New Roman" w:eastAsia="Arial" w:hAnsi="Times New Roman" w:cs="Times New Roman"/>
        </w:rPr>
      </w:pPr>
      <w:r w:rsidRPr="009D4D59">
        <w:rPr>
          <w:rFonts w:ascii="Times New Roman" w:eastAsia="Arial" w:hAnsi="Times New Roman" w:cs="Times New Roman"/>
        </w:rPr>
        <w:t xml:space="preserve">La consultoría tendrá una duración </w:t>
      </w:r>
      <w:r w:rsidR="00B36F9F" w:rsidRPr="009D4D59">
        <w:rPr>
          <w:rFonts w:ascii="Times New Roman" w:eastAsia="Arial" w:hAnsi="Times New Roman" w:cs="Times New Roman"/>
        </w:rPr>
        <w:t>de</w:t>
      </w:r>
      <w:r w:rsidRPr="009D4D59">
        <w:rPr>
          <w:rFonts w:ascii="Times New Roman" w:eastAsia="Arial" w:hAnsi="Times New Roman" w:cs="Times New Roman"/>
        </w:rPr>
        <w:t xml:space="preserve"> </w:t>
      </w:r>
      <w:r w:rsidR="009003DA" w:rsidRPr="009D4D59">
        <w:rPr>
          <w:rFonts w:ascii="Times New Roman" w:eastAsia="Arial" w:hAnsi="Times New Roman" w:cs="Times New Roman"/>
        </w:rPr>
        <w:t>6 semanas</w:t>
      </w:r>
      <w:r w:rsidR="000B61FD" w:rsidRPr="009D4D59">
        <w:rPr>
          <w:rFonts w:ascii="Times New Roman" w:eastAsia="Arial" w:hAnsi="Times New Roman" w:cs="Times New Roman"/>
        </w:rPr>
        <w:t xml:space="preserve"> </w:t>
      </w:r>
      <w:r w:rsidR="00FB01B1" w:rsidRPr="009D4D59">
        <w:rPr>
          <w:rFonts w:ascii="Times New Roman" w:eastAsia="Arial" w:hAnsi="Times New Roman" w:cs="Times New Roman"/>
        </w:rPr>
        <w:t>calendario</w:t>
      </w:r>
      <w:r w:rsidRPr="009D4D59">
        <w:rPr>
          <w:rFonts w:ascii="Times New Roman" w:eastAsia="Arial" w:hAnsi="Times New Roman" w:cs="Times New Roman"/>
        </w:rPr>
        <w:t>, comprendid</w:t>
      </w:r>
      <w:r w:rsidR="00FB01B1" w:rsidRPr="009D4D59">
        <w:rPr>
          <w:rFonts w:ascii="Times New Roman" w:eastAsia="Arial" w:hAnsi="Times New Roman" w:cs="Times New Roman"/>
        </w:rPr>
        <w:t>o</w:t>
      </w:r>
      <w:r w:rsidRPr="009D4D59">
        <w:rPr>
          <w:rFonts w:ascii="Times New Roman" w:eastAsia="Arial" w:hAnsi="Times New Roman" w:cs="Times New Roman"/>
        </w:rPr>
        <w:t xml:space="preserve">s entre el </w:t>
      </w:r>
      <w:r w:rsidR="00376D9F">
        <w:rPr>
          <w:rFonts w:ascii="Times New Roman" w:eastAsia="Arial" w:hAnsi="Times New Roman" w:cs="Times New Roman"/>
        </w:rPr>
        <w:t>30</w:t>
      </w:r>
      <w:r w:rsidR="001303BE" w:rsidRPr="009D4D59">
        <w:rPr>
          <w:rFonts w:ascii="Times New Roman" w:eastAsia="Arial" w:hAnsi="Times New Roman" w:cs="Times New Roman"/>
        </w:rPr>
        <w:t xml:space="preserve"> de octubre</w:t>
      </w:r>
      <w:r w:rsidRPr="009D4D59">
        <w:rPr>
          <w:rFonts w:ascii="Times New Roman" w:eastAsia="Arial" w:hAnsi="Times New Roman" w:cs="Times New Roman"/>
        </w:rPr>
        <w:t xml:space="preserve"> </w:t>
      </w:r>
      <w:r w:rsidR="000B61FD" w:rsidRPr="009D4D59">
        <w:rPr>
          <w:rFonts w:ascii="Times New Roman" w:eastAsia="Arial" w:hAnsi="Times New Roman" w:cs="Times New Roman"/>
        </w:rPr>
        <w:t xml:space="preserve">de 2026 </w:t>
      </w:r>
      <w:r w:rsidRPr="009D4D59">
        <w:rPr>
          <w:rFonts w:ascii="Times New Roman" w:eastAsia="Arial" w:hAnsi="Times New Roman" w:cs="Times New Roman"/>
        </w:rPr>
        <w:t>y el</w:t>
      </w:r>
      <w:r w:rsidR="009003DA" w:rsidRPr="009D4D59">
        <w:rPr>
          <w:rFonts w:ascii="Times New Roman" w:eastAsia="Arial" w:hAnsi="Times New Roman" w:cs="Times New Roman"/>
        </w:rPr>
        <w:t xml:space="preserve"> </w:t>
      </w:r>
      <w:r w:rsidR="00376D9F">
        <w:rPr>
          <w:rFonts w:ascii="Times New Roman" w:eastAsia="Arial" w:hAnsi="Times New Roman" w:cs="Times New Roman"/>
        </w:rPr>
        <w:t>11</w:t>
      </w:r>
      <w:r w:rsidR="009003DA" w:rsidRPr="009D4D59">
        <w:rPr>
          <w:rFonts w:ascii="Times New Roman" w:eastAsia="Arial" w:hAnsi="Times New Roman" w:cs="Times New Roman"/>
        </w:rPr>
        <w:t xml:space="preserve"> de </w:t>
      </w:r>
      <w:r w:rsidR="00666EAA">
        <w:rPr>
          <w:rFonts w:ascii="Times New Roman" w:eastAsia="Arial" w:hAnsi="Times New Roman" w:cs="Times New Roman"/>
        </w:rPr>
        <w:t>diciembre</w:t>
      </w:r>
      <w:r w:rsidRPr="009D4D59">
        <w:rPr>
          <w:rFonts w:ascii="Times New Roman" w:eastAsia="Arial" w:hAnsi="Times New Roman" w:cs="Times New Roman"/>
        </w:rPr>
        <w:t xml:space="preserve"> </w:t>
      </w:r>
      <w:r w:rsidR="002B3E69" w:rsidRPr="009D4D59">
        <w:rPr>
          <w:rFonts w:ascii="Times New Roman" w:eastAsia="Arial" w:hAnsi="Times New Roman" w:cs="Times New Roman"/>
        </w:rPr>
        <w:t>de 2026</w:t>
      </w:r>
      <w:r w:rsidR="00B36F9F" w:rsidRPr="009D4D59">
        <w:rPr>
          <w:rFonts w:ascii="Times New Roman" w:eastAsia="Arial" w:hAnsi="Times New Roman" w:cs="Times New Roman"/>
        </w:rPr>
        <w:t>.</w:t>
      </w:r>
    </w:p>
    <w:p w14:paraId="71691179" w14:textId="77777777" w:rsidR="00C339F7" w:rsidRPr="009D4D59" w:rsidRDefault="00C339F7" w:rsidP="00B06CC8">
      <w:pPr>
        <w:spacing w:line="240" w:lineRule="auto"/>
        <w:jc w:val="both"/>
        <w:rPr>
          <w:rFonts w:ascii="Times New Roman" w:eastAsia="Arial" w:hAnsi="Times New Roman" w:cs="Times New Roman"/>
          <w:b/>
          <w:bCs/>
          <w:smallCaps/>
        </w:rPr>
      </w:pPr>
    </w:p>
    <w:p w14:paraId="62DB3DF4" w14:textId="77777777" w:rsidR="008A57B7" w:rsidRPr="009D4D59" w:rsidRDefault="009B3540" w:rsidP="00B06C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Times New Roman" w:eastAsia="Arial" w:hAnsi="Times New Roman" w:cs="Times New Roman"/>
          <w:smallCaps/>
        </w:rPr>
      </w:pPr>
      <w:r w:rsidRPr="009D4D59">
        <w:rPr>
          <w:rFonts w:ascii="Times New Roman" w:eastAsia="Arial" w:hAnsi="Times New Roman" w:cs="Times New Roman"/>
          <w:b/>
          <w:bCs/>
          <w:smallCaps/>
        </w:rPr>
        <w:t>Forma de pago</w:t>
      </w:r>
    </w:p>
    <w:p w14:paraId="0FE4AADC" w14:textId="77777777" w:rsidR="008A57B7" w:rsidRPr="009D4D59" w:rsidRDefault="008A57B7" w:rsidP="00B06C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/>
        <w:jc w:val="both"/>
        <w:rPr>
          <w:rFonts w:ascii="Times New Roman" w:eastAsia="Arial" w:hAnsi="Times New Roman" w:cs="Times New Roman"/>
          <w:b/>
          <w:bCs/>
          <w:smallCaps/>
        </w:rPr>
      </w:pPr>
    </w:p>
    <w:tbl>
      <w:tblPr>
        <w:tblStyle w:val="2"/>
        <w:tblW w:w="879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36"/>
        <w:gridCol w:w="1256"/>
        <w:gridCol w:w="6305"/>
        <w:gridCol w:w="994"/>
      </w:tblGrid>
      <w:tr w:rsidR="008A57B7" w:rsidRPr="009D4D59" w14:paraId="5A2DAE3E" w14:textId="77777777" w:rsidTr="009003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92" w:type="dxa"/>
            <w:gridSpan w:val="2"/>
          </w:tcPr>
          <w:p w14:paraId="527B7F01" w14:textId="77777777" w:rsidR="008A57B7" w:rsidRPr="009D4D59" w:rsidRDefault="009B3540" w:rsidP="00B06CC8">
            <w:pPr>
              <w:jc w:val="center"/>
              <w:rPr>
                <w:rFonts w:ascii="Times New Roman" w:eastAsia="Arial" w:hAnsi="Times New Roman" w:cs="Times New Roman"/>
              </w:rPr>
            </w:pPr>
            <w:r w:rsidRPr="009D4D59">
              <w:rPr>
                <w:rFonts w:ascii="Times New Roman" w:eastAsia="Arial" w:hAnsi="Times New Roman" w:cs="Times New Roman"/>
              </w:rPr>
              <w:t>pago</w:t>
            </w:r>
          </w:p>
        </w:tc>
        <w:tc>
          <w:tcPr>
            <w:tcW w:w="6305" w:type="dxa"/>
          </w:tcPr>
          <w:p w14:paraId="66C43555" w14:textId="77777777" w:rsidR="008A57B7" w:rsidRPr="009D4D59" w:rsidRDefault="009B3540" w:rsidP="00B06C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</w:rPr>
            </w:pPr>
            <w:r w:rsidRPr="009D4D59">
              <w:rPr>
                <w:rFonts w:ascii="Times New Roman" w:eastAsia="Arial" w:hAnsi="Times New Roman" w:cs="Times New Roman"/>
              </w:rPr>
              <w:t>Condición</w:t>
            </w:r>
          </w:p>
        </w:tc>
        <w:tc>
          <w:tcPr>
            <w:tcW w:w="994" w:type="dxa"/>
          </w:tcPr>
          <w:p w14:paraId="103EF445" w14:textId="77777777" w:rsidR="008A57B7" w:rsidRPr="009D4D59" w:rsidRDefault="009B3540" w:rsidP="00B06CC8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</w:rPr>
            </w:pPr>
            <w:r w:rsidRPr="009D4D59">
              <w:rPr>
                <w:rFonts w:ascii="Times New Roman" w:eastAsia="Arial" w:hAnsi="Times New Roman" w:cs="Times New Roman"/>
              </w:rPr>
              <w:t>Pago</w:t>
            </w:r>
          </w:p>
        </w:tc>
      </w:tr>
      <w:tr w:rsidR="008A57B7" w:rsidRPr="009D4D59" w14:paraId="25365DB4" w14:textId="77777777" w:rsidTr="00900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2" w:type="dxa"/>
            <w:gridSpan w:val="2"/>
          </w:tcPr>
          <w:p w14:paraId="25825CB0" w14:textId="77777777" w:rsidR="008A57B7" w:rsidRPr="009D4D59" w:rsidRDefault="009B3540" w:rsidP="00B06CC8">
            <w:pPr>
              <w:rPr>
                <w:rFonts w:ascii="Times New Roman" w:eastAsia="Arial" w:hAnsi="Times New Roman" w:cs="Times New Roman"/>
              </w:rPr>
            </w:pPr>
            <w:r w:rsidRPr="009D4D59">
              <w:rPr>
                <w:rFonts w:ascii="Times New Roman" w:eastAsia="Arial" w:hAnsi="Times New Roman" w:cs="Times New Roman"/>
              </w:rPr>
              <w:t>Primer pago</w:t>
            </w:r>
          </w:p>
        </w:tc>
        <w:tc>
          <w:tcPr>
            <w:tcW w:w="6305" w:type="dxa"/>
          </w:tcPr>
          <w:p w14:paraId="152A8F73" w14:textId="642495F2" w:rsidR="008A57B7" w:rsidRPr="009D4D59" w:rsidRDefault="009B3540" w:rsidP="00B06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</w:rPr>
            </w:pPr>
            <w:r w:rsidRPr="009D4D59">
              <w:rPr>
                <w:rFonts w:ascii="Times New Roman" w:eastAsia="Arial" w:hAnsi="Times New Roman" w:cs="Times New Roman"/>
              </w:rPr>
              <w:t>A la aprobación del Producto 1</w:t>
            </w:r>
          </w:p>
        </w:tc>
        <w:tc>
          <w:tcPr>
            <w:tcW w:w="994" w:type="dxa"/>
          </w:tcPr>
          <w:p w14:paraId="1CCDFB82" w14:textId="3529977D" w:rsidR="008A57B7" w:rsidRPr="009D4D59" w:rsidRDefault="009003DA" w:rsidP="00B06CC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</w:rPr>
            </w:pPr>
            <w:r w:rsidRPr="009D4D59">
              <w:rPr>
                <w:rFonts w:ascii="Times New Roman" w:eastAsia="Arial" w:hAnsi="Times New Roman" w:cs="Times New Roman"/>
              </w:rPr>
              <w:t>2</w:t>
            </w:r>
            <w:r w:rsidR="00C339F7" w:rsidRPr="009D4D59">
              <w:rPr>
                <w:rFonts w:ascii="Times New Roman" w:eastAsia="Arial" w:hAnsi="Times New Roman" w:cs="Times New Roman"/>
              </w:rPr>
              <w:t>0</w:t>
            </w:r>
            <w:r w:rsidR="009B3540" w:rsidRPr="009D4D59">
              <w:rPr>
                <w:rFonts w:ascii="Times New Roman" w:eastAsia="Arial" w:hAnsi="Times New Roman" w:cs="Times New Roman"/>
              </w:rPr>
              <w:t xml:space="preserve"> %</w:t>
            </w:r>
          </w:p>
        </w:tc>
      </w:tr>
      <w:tr w:rsidR="008A57B7" w:rsidRPr="009D4D59" w14:paraId="51EA3AA6" w14:textId="77777777" w:rsidTr="009003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2" w:type="dxa"/>
            <w:gridSpan w:val="2"/>
          </w:tcPr>
          <w:p w14:paraId="31B59410" w14:textId="77777777" w:rsidR="008A57B7" w:rsidRPr="009D4D59" w:rsidRDefault="009B3540" w:rsidP="00B06CC8">
            <w:pPr>
              <w:rPr>
                <w:rFonts w:ascii="Times New Roman" w:eastAsia="Arial" w:hAnsi="Times New Roman" w:cs="Times New Roman"/>
              </w:rPr>
            </w:pPr>
            <w:r w:rsidRPr="009D4D59">
              <w:rPr>
                <w:rFonts w:ascii="Times New Roman" w:eastAsia="Arial" w:hAnsi="Times New Roman" w:cs="Times New Roman"/>
              </w:rPr>
              <w:t>Segundo pago</w:t>
            </w:r>
          </w:p>
        </w:tc>
        <w:tc>
          <w:tcPr>
            <w:tcW w:w="6305" w:type="dxa"/>
          </w:tcPr>
          <w:p w14:paraId="1DFE0334" w14:textId="175896BD" w:rsidR="008A57B7" w:rsidRPr="009D4D59" w:rsidRDefault="009B3540" w:rsidP="00B06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</w:rPr>
            </w:pPr>
            <w:r w:rsidRPr="009D4D59">
              <w:rPr>
                <w:rFonts w:ascii="Times New Roman" w:eastAsia="Arial" w:hAnsi="Times New Roman" w:cs="Times New Roman"/>
              </w:rPr>
              <w:t xml:space="preserve">A la </w:t>
            </w:r>
            <w:r w:rsidR="009003DA" w:rsidRPr="009D4D59">
              <w:rPr>
                <w:rFonts w:ascii="Times New Roman" w:eastAsia="Arial" w:hAnsi="Times New Roman" w:cs="Times New Roman"/>
              </w:rPr>
              <w:t>presentación del Informe del Taller de Validación del Mapeo de Actores</w:t>
            </w:r>
          </w:p>
        </w:tc>
        <w:tc>
          <w:tcPr>
            <w:tcW w:w="994" w:type="dxa"/>
          </w:tcPr>
          <w:p w14:paraId="34CDB01E" w14:textId="53EF6B7C" w:rsidR="008A57B7" w:rsidRPr="009D4D59" w:rsidRDefault="009003DA" w:rsidP="00B06CC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</w:rPr>
            </w:pPr>
            <w:r w:rsidRPr="009D4D59">
              <w:rPr>
                <w:rFonts w:ascii="Times New Roman" w:eastAsia="Arial" w:hAnsi="Times New Roman" w:cs="Times New Roman"/>
              </w:rPr>
              <w:t>4</w:t>
            </w:r>
            <w:r w:rsidR="00C339F7" w:rsidRPr="009D4D59">
              <w:rPr>
                <w:rFonts w:ascii="Times New Roman" w:eastAsia="Arial" w:hAnsi="Times New Roman" w:cs="Times New Roman"/>
              </w:rPr>
              <w:t>0</w:t>
            </w:r>
            <w:r w:rsidR="009B3540" w:rsidRPr="009D4D59">
              <w:rPr>
                <w:rFonts w:ascii="Times New Roman" w:eastAsia="Arial" w:hAnsi="Times New Roman" w:cs="Times New Roman"/>
              </w:rPr>
              <w:t xml:space="preserve"> %</w:t>
            </w:r>
          </w:p>
        </w:tc>
      </w:tr>
      <w:tr w:rsidR="00C339F7" w:rsidRPr="009D4D59" w14:paraId="1541C851" w14:textId="77777777" w:rsidTr="00900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2" w:type="dxa"/>
            <w:gridSpan w:val="2"/>
          </w:tcPr>
          <w:p w14:paraId="658D206B" w14:textId="723BC623" w:rsidR="00C339F7" w:rsidRPr="009D4D59" w:rsidRDefault="00C339F7" w:rsidP="00B06CC8">
            <w:pPr>
              <w:rPr>
                <w:rFonts w:ascii="Times New Roman" w:eastAsia="Arial" w:hAnsi="Times New Roman" w:cs="Times New Roman"/>
              </w:rPr>
            </w:pPr>
            <w:r w:rsidRPr="009D4D59">
              <w:rPr>
                <w:rFonts w:ascii="Times New Roman" w:eastAsia="Arial" w:hAnsi="Times New Roman" w:cs="Times New Roman"/>
              </w:rPr>
              <w:t>Tercer pago</w:t>
            </w:r>
          </w:p>
        </w:tc>
        <w:tc>
          <w:tcPr>
            <w:tcW w:w="6305" w:type="dxa"/>
          </w:tcPr>
          <w:p w14:paraId="7221A613" w14:textId="016280F5" w:rsidR="00C339F7" w:rsidRPr="009D4D59" w:rsidRDefault="009003DA" w:rsidP="00B06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lang w:val="es-ES"/>
              </w:rPr>
            </w:pPr>
            <w:r w:rsidRPr="009D4D59">
              <w:rPr>
                <w:rFonts w:ascii="Times New Roman" w:eastAsia="Arial" w:hAnsi="Times New Roman" w:cs="Times New Roman"/>
                <w:lang w:val="es-ES"/>
              </w:rPr>
              <w:t>A la entrega del Informe Final de Consultoría</w:t>
            </w:r>
          </w:p>
        </w:tc>
        <w:tc>
          <w:tcPr>
            <w:tcW w:w="994" w:type="dxa"/>
          </w:tcPr>
          <w:p w14:paraId="0FED14C0" w14:textId="1D8053CB" w:rsidR="00C339F7" w:rsidRPr="009D4D59" w:rsidRDefault="009003DA" w:rsidP="00B06CC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</w:rPr>
            </w:pPr>
            <w:r w:rsidRPr="009D4D59">
              <w:rPr>
                <w:rFonts w:ascii="Times New Roman" w:eastAsia="Arial" w:hAnsi="Times New Roman" w:cs="Times New Roman"/>
              </w:rPr>
              <w:t>4</w:t>
            </w:r>
            <w:r w:rsidR="00C339F7" w:rsidRPr="009D4D59">
              <w:rPr>
                <w:rFonts w:ascii="Times New Roman" w:eastAsia="Arial" w:hAnsi="Times New Roman" w:cs="Times New Roman"/>
              </w:rPr>
              <w:t>0 %</w:t>
            </w:r>
          </w:p>
        </w:tc>
      </w:tr>
      <w:tr w:rsidR="009003DA" w:rsidRPr="009D4D59" w14:paraId="1D4D1186" w14:textId="77777777" w:rsidTr="001303BE">
        <w:trPr>
          <w:gridAfter w:val="3"/>
          <w:wAfter w:w="855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296831D9" w14:textId="77777777" w:rsidR="009003DA" w:rsidRPr="009D4D59" w:rsidRDefault="009003DA" w:rsidP="00B06CC8">
            <w:pPr>
              <w:jc w:val="right"/>
              <w:rPr>
                <w:rFonts w:ascii="Times New Roman" w:eastAsia="Arial" w:hAnsi="Times New Roman" w:cs="Times New Roman"/>
              </w:rPr>
            </w:pPr>
          </w:p>
        </w:tc>
      </w:tr>
    </w:tbl>
    <w:p w14:paraId="21D8E4A6" w14:textId="77777777" w:rsidR="008A57B7" w:rsidRPr="009D4D59" w:rsidRDefault="008A57B7" w:rsidP="00B06CC8">
      <w:pPr>
        <w:spacing w:line="240" w:lineRule="auto"/>
        <w:rPr>
          <w:rFonts w:ascii="Times New Roman" w:eastAsia="Arial" w:hAnsi="Times New Roman" w:cs="Times New Roman"/>
        </w:rPr>
      </w:pPr>
    </w:p>
    <w:p w14:paraId="5C50692C" w14:textId="77777777" w:rsidR="008A57B7" w:rsidRPr="009D4D59" w:rsidRDefault="009B3540" w:rsidP="00B06C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502"/>
        <w:jc w:val="both"/>
        <w:rPr>
          <w:rFonts w:ascii="Times New Roman" w:eastAsia="Arial" w:hAnsi="Times New Roman" w:cs="Times New Roman"/>
          <w:smallCaps/>
        </w:rPr>
      </w:pPr>
      <w:r w:rsidRPr="009D4D59">
        <w:rPr>
          <w:rFonts w:ascii="Times New Roman" w:eastAsia="Arial" w:hAnsi="Times New Roman" w:cs="Times New Roman"/>
          <w:b/>
          <w:bCs/>
          <w:smallCaps/>
        </w:rPr>
        <w:t>Enfoques transversales y consideraciones éticas</w:t>
      </w:r>
    </w:p>
    <w:p w14:paraId="13DF92A1" w14:textId="77777777" w:rsidR="008A57B7" w:rsidRPr="009D4D59" w:rsidRDefault="008A57B7" w:rsidP="00B06C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02"/>
        <w:jc w:val="both"/>
        <w:rPr>
          <w:rFonts w:ascii="Times New Roman" w:eastAsia="Arial" w:hAnsi="Times New Roman" w:cs="Times New Roman"/>
          <w:smallCaps/>
        </w:rPr>
      </w:pPr>
    </w:p>
    <w:p w14:paraId="2AEE0B90" w14:textId="77777777" w:rsidR="009E573A" w:rsidRPr="009D4D59" w:rsidRDefault="009E573A" w:rsidP="00B06C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Arial" w:hAnsi="Times New Roman" w:cs="Times New Roman"/>
        </w:rPr>
      </w:pPr>
      <w:r w:rsidRPr="009D4D59">
        <w:rPr>
          <w:rFonts w:ascii="Times New Roman" w:eastAsia="Arial" w:hAnsi="Times New Roman" w:cs="Times New Roman"/>
        </w:rPr>
        <w:t>La ejecución de la consultoría deberá incorporar transversalmente los enfoques de derechos humanos, género, protección, interculturalidad y acción sin daño.</w:t>
      </w:r>
    </w:p>
    <w:p w14:paraId="62977A5E" w14:textId="77777777" w:rsidR="008A57B7" w:rsidRPr="009D4D59" w:rsidRDefault="009B3540" w:rsidP="00B06C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502"/>
        <w:jc w:val="both"/>
        <w:rPr>
          <w:rFonts w:ascii="Times New Roman" w:eastAsia="Arial" w:hAnsi="Times New Roman" w:cs="Times New Roman"/>
          <w:smallCaps/>
        </w:rPr>
      </w:pPr>
      <w:r w:rsidRPr="009D4D59">
        <w:rPr>
          <w:rFonts w:ascii="Times New Roman" w:eastAsia="Arial" w:hAnsi="Times New Roman" w:cs="Times New Roman"/>
          <w:b/>
          <w:bCs/>
          <w:smallCaps/>
        </w:rPr>
        <w:t>Propiedad intelectual, confidencialidad y uso de los productos</w:t>
      </w:r>
    </w:p>
    <w:p w14:paraId="683E504A" w14:textId="77777777" w:rsidR="008A57B7" w:rsidRPr="009D4D59" w:rsidRDefault="008A57B7" w:rsidP="00B06C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02"/>
        <w:jc w:val="both"/>
        <w:rPr>
          <w:rFonts w:ascii="Times New Roman" w:eastAsia="Arial" w:hAnsi="Times New Roman" w:cs="Times New Roman"/>
          <w:smallCaps/>
        </w:rPr>
      </w:pPr>
    </w:p>
    <w:p w14:paraId="1098A2DF" w14:textId="0F64B51B" w:rsidR="009E573A" w:rsidRPr="009D4D59" w:rsidRDefault="009E573A" w:rsidP="00B06C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2"/>
        <w:jc w:val="both"/>
        <w:rPr>
          <w:rFonts w:ascii="Times New Roman" w:eastAsia="Arial" w:hAnsi="Times New Roman" w:cs="Times New Roman"/>
        </w:rPr>
      </w:pPr>
      <w:r w:rsidRPr="009D4D59">
        <w:rPr>
          <w:rFonts w:ascii="Times New Roman" w:eastAsia="Arial" w:hAnsi="Times New Roman" w:cs="Times New Roman"/>
        </w:rPr>
        <w:t>Todos los productos, documentos, entrevistas, diseños, archivos editables, fotografías, materiales y demás información generada en el marco de la presente consultoría serán propiedad de Caritas Suiza y serán utilizados para fines programáticos, institucionales, de aprendizaje organizacional, comunicación y gestión del conocimiento.</w:t>
      </w:r>
    </w:p>
    <w:p w14:paraId="6AAB6F39" w14:textId="072872EF" w:rsidR="009E573A" w:rsidRPr="009D4D59" w:rsidRDefault="00C339F7" w:rsidP="00B06C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2"/>
        <w:jc w:val="both"/>
        <w:rPr>
          <w:rFonts w:ascii="Times New Roman" w:eastAsia="Arial" w:hAnsi="Times New Roman" w:cs="Times New Roman"/>
        </w:rPr>
      </w:pPr>
      <w:r w:rsidRPr="009D4D59">
        <w:rPr>
          <w:rFonts w:ascii="Times New Roman" w:eastAsia="Arial" w:hAnsi="Times New Roman" w:cs="Times New Roman"/>
        </w:rPr>
        <w:lastRenderedPageBreak/>
        <w:t xml:space="preserve">El/la consultor/a </w:t>
      </w:r>
      <w:r w:rsidR="009E573A" w:rsidRPr="009D4D59">
        <w:rPr>
          <w:rFonts w:ascii="Times New Roman" w:eastAsia="Arial" w:hAnsi="Times New Roman" w:cs="Times New Roman"/>
        </w:rPr>
        <w:t>no podrá publicar, reproducir, distribuir ni utilizar total o parcialmente la información generada durante la consultoría para fines distintos a los establecidos en los presentes Términos de Referencia sin autorización previa y escrita de Caritas Suiza.</w:t>
      </w:r>
    </w:p>
    <w:p w14:paraId="5E26F6AB" w14:textId="77777777" w:rsidR="009E573A" w:rsidRPr="009D4D59" w:rsidRDefault="009E573A" w:rsidP="00B06C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2"/>
        <w:jc w:val="both"/>
        <w:rPr>
          <w:rFonts w:ascii="Times New Roman" w:eastAsia="Arial" w:hAnsi="Times New Roman" w:cs="Times New Roman"/>
          <w:smallCaps/>
        </w:rPr>
      </w:pPr>
      <w:r w:rsidRPr="009D4D59">
        <w:rPr>
          <w:rFonts w:ascii="Times New Roman" w:eastAsia="Arial" w:hAnsi="Times New Roman" w:cs="Times New Roman"/>
        </w:rPr>
        <w:t>La consultoría deberá garantizar la confidencialidad de toda la información institucional y de las personas participantes obtenida durante el desarrollo del servicio. La información relacionada con niñas, niños, adolescentes, jóvenes y personas afectadas por violencia deberá recibir especial tratamiento de protección, anonimización y respeto a la privacidad.</w:t>
      </w:r>
    </w:p>
    <w:p w14:paraId="5DC4EFBA" w14:textId="06A1730C" w:rsidR="008A57B7" w:rsidRPr="009D4D59" w:rsidRDefault="009B3540" w:rsidP="00B06C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Arial" w:hAnsi="Times New Roman" w:cs="Times New Roman"/>
          <w:smallCaps/>
        </w:rPr>
      </w:pPr>
      <w:r w:rsidRPr="009D4D59">
        <w:rPr>
          <w:rFonts w:ascii="Times New Roman" w:eastAsia="Arial" w:hAnsi="Times New Roman" w:cs="Times New Roman"/>
          <w:b/>
          <w:bCs/>
          <w:smallCaps/>
        </w:rPr>
        <w:t xml:space="preserve">Perfil </w:t>
      </w:r>
      <w:r w:rsidR="009003DA" w:rsidRPr="009D4D59">
        <w:rPr>
          <w:rFonts w:ascii="Times New Roman" w:eastAsia="Arial" w:hAnsi="Times New Roman" w:cs="Times New Roman"/>
          <w:b/>
          <w:bCs/>
          <w:smallCaps/>
        </w:rPr>
        <w:t>del equipo</w:t>
      </w:r>
      <w:r w:rsidRPr="009D4D59">
        <w:rPr>
          <w:rFonts w:ascii="Times New Roman" w:eastAsia="Arial" w:hAnsi="Times New Roman" w:cs="Times New Roman"/>
          <w:b/>
          <w:bCs/>
          <w:smallCaps/>
        </w:rPr>
        <w:t xml:space="preserve"> </w:t>
      </w:r>
      <w:r w:rsidR="0065411C" w:rsidRPr="009D4D59">
        <w:rPr>
          <w:rFonts w:ascii="Times New Roman" w:eastAsia="Arial" w:hAnsi="Times New Roman" w:cs="Times New Roman"/>
          <w:b/>
          <w:bCs/>
          <w:smallCaps/>
        </w:rPr>
        <w:t>especialista</w:t>
      </w:r>
    </w:p>
    <w:p w14:paraId="3AE838AB" w14:textId="77777777" w:rsidR="009762FB" w:rsidRPr="009762FB" w:rsidRDefault="009762FB" w:rsidP="009762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Times New Roman" w:eastAsia="Times New Roman" w:hAnsi="Times New Roman" w:cs="Times New Roman"/>
        </w:rPr>
      </w:pPr>
      <w:r w:rsidRPr="009762FB">
        <w:rPr>
          <w:rFonts w:ascii="Times New Roman" w:eastAsia="Times New Roman" w:hAnsi="Times New Roman" w:cs="Times New Roman"/>
        </w:rPr>
        <w:t>El equipo mínimo incluye:</w:t>
      </w:r>
    </w:p>
    <w:p w14:paraId="2996A77A" w14:textId="77777777" w:rsidR="009762FB" w:rsidRDefault="009762FB" w:rsidP="009762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bCs/>
        </w:rPr>
      </w:pPr>
    </w:p>
    <w:p w14:paraId="2CEF7A66" w14:textId="0E40D8AF" w:rsidR="009762FB" w:rsidRPr="009D4D59" w:rsidRDefault="009762FB" w:rsidP="009762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Experto</w:t>
      </w:r>
      <w:r w:rsidR="009003DA" w:rsidRPr="009D4D59">
        <w:rPr>
          <w:rFonts w:ascii="Times New Roman" w:eastAsia="Times New Roman" w:hAnsi="Times New Roman" w:cs="Times New Roman"/>
          <w:b/>
          <w:bCs/>
        </w:rPr>
        <w:t>/a líder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Pr="009D4D59">
        <w:rPr>
          <w:rFonts w:ascii="Times New Roman" w:eastAsia="Times New Roman" w:hAnsi="Times New Roman" w:cs="Times New Roman"/>
          <w:b/>
          <w:bCs/>
        </w:rPr>
        <w:t>en cadena de valor del cacao</w:t>
      </w:r>
    </w:p>
    <w:p w14:paraId="5A68B995" w14:textId="561F2F0F" w:rsidR="009003DA" w:rsidRPr="009D4D59" w:rsidRDefault="009003DA" w:rsidP="006541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bCs/>
        </w:rPr>
      </w:pPr>
    </w:p>
    <w:p w14:paraId="3F0FB647" w14:textId="77777777" w:rsidR="00590743" w:rsidRPr="009D4D59" w:rsidRDefault="00590743" w:rsidP="005907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bCs/>
        </w:rPr>
      </w:pPr>
      <w:r w:rsidRPr="009D4D59">
        <w:rPr>
          <w:rFonts w:ascii="Times New Roman" w:eastAsia="Times New Roman" w:hAnsi="Times New Roman" w:cs="Times New Roman"/>
          <w:b/>
          <w:bCs/>
        </w:rPr>
        <w:t>Formación Académica</w:t>
      </w:r>
    </w:p>
    <w:p w14:paraId="58D08514" w14:textId="77777777" w:rsidR="00590743" w:rsidRPr="009D4D59" w:rsidRDefault="00590743" w:rsidP="00590743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D4D59">
        <w:rPr>
          <w:rFonts w:ascii="Times New Roman" w:eastAsia="Times New Roman" w:hAnsi="Times New Roman" w:cs="Times New Roman"/>
        </w:rPr>
        <w:t>Grado académico en Ingeniería, Agronomía, Economía, Administración de Empresas, Ingeniería Comercial o ramas afines.</w:t>
      </w:r>
    </w:p>
    <w:p w14:paraId="528E2E73" w14:textId="77777777" w:rsidR="00590743" w:rsidRPr="009D4D59" w:rsidRDefault="00590743" w:rsidP="00590743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D4D59">
        <w:rPr>
          <w:rFonts w:ascii="Times New Roman" w:eastAsia="Times New Roman" w:hAnsi="Times New Roman" w:cs="Times New Roman"/>
        </w:rPr>
        <w:t>Especialidad a nivel post grado o maestría en área relevante.</w:t>
      </w:r>
    </w:p>
    <w:p w14:paraId="3398D7FB" w14:textId="77777777" w:rsidR="00590743" w:rsidRPr="009D4D59" w:rsidRDefault="00590743" w:rsidP="00590743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D4D59">
        <w:rPr>
          <w:rFonts w:ascii="Times New Roman" w:eastAsia="Times New Roman" w:hAnsi="Times New Roman" w:cs="Times New Roman"/>
        </w:rPr>
        <w:t>Cursos de especialidad en temáticas relevantes (producción SAF, desarrollo de sistemas de mercado -DSM, normativa EUDR, entre otros).</w:t>
      </w:r>
    </w:p>
    <w:p w14:paraId="09A288BC" w14:textId="77777777" w:rsidR="00590743" w:rsidRPr="009D4D59" w:rsidRDefault="00590743" w:rsidP="005907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bCs/>
        </w:rPr>
      </w:pPr>
    </w:p>
    <w:p w14:paraId="3B6451E3" w14:textId="77777777" w:rsidR="00590743" w:rsidRPr="009D4D59" w:rsidRDefault="00590743" w:rsidP="005907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bCs/>
        </w:rPr>
      </w:pPr>
      <w:r w:rsidRPr="009D4D59">
        <w:rPr>
          <w:rFonts w:ascii="Times New Roman" w:eastAsia="Times New Roman" w:hAnsi="Times New Roman" w:cs="Times New Roman"/>
          <w:b/>
          <w:bCs/>
        </w:rPr>
        <w:t>Experiencia</w:t>
      </w:r>
    </w:p>
    <w:p w14:paraId="12A65725" w14:textId="77777777" w:rsidR="00590743" w:rsidRPr="009D4D59" w:rsidRDefault="00590743" w:rsidP="00590743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D4D59">
        <w:rPr>
          <w:rFonts w:ascii="Times New Roman" w:eastAsia="Times New Roman" w:hAnsi="Times New Roman" w:cs="Times New Roman"/>
        </w:rPr>
        <w:t>Mínimo 10 años de experiencia profesional en áreas relevantes para la consultoría.</w:t>
      </w:r>
    </w:p>
    <w:p w14:paraId="1269EC94" w14:textId="77777777" w:rsidR="00590743" w:rsidRPr="009D4D59" w:rsidRDefault="00590743" w:rsidP="00590743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D4D59">
        <w:rPr>
          <w:rFonts w:ascii="Times New Roman" w:eastAsia="Times New Roman" w:hAnsi="Times New Roman" w:cs="Times New Roman"/>
        </w:rPr>
        <w:t xml:space="preserve">Experiencia en coordinación de equipos multidisciplinarios y proveedores/consultores. </w:t>
      </w:r>
    </w:p>
    <w:p w14:paraId="04A59DD8" w14:textId="77777777" w:rsidR="00590743" w:rsidRPr="009D4D59" w:rsidRDefault="00590743" w:rsidP="00590743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D4D59">
        <w:rPr>
          <w:rFonts w:ascii="Times New Roman" w:eastAsia="Times New Roman" w:hAnsi="Times New Roman" w:cs="Times New Roman"/>
        </w:rPr>
        <w:t xml:space="preserve">Experiencia de prestación de servicios a ONG internacionales y/o cooperación internacional. </w:t>
      </w:r>
    </w:p>
    <w:p w14:paraId="60A52429" w14:textId="77777777" w:rsidR="00590743" w:rsidRPr="009D4D59" w:rsidRDefault="00590743" w:rsidP="00590743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D4D59">
        <w:rPr>
          <w:rFonts w:ascii="Times New Roman" w:eastAsia="Times New Roman" w:hAnsi="Times New Roman" w:cs="Times New Roman"/>
        </w:rPr>
        <w:t>Experiencia en proyectos que involucran al sector privado.</w:t>
      </w:r>
    </w:p>
    <w:p w14:paraId="3A6917AE" w14:textId="77777777" w:rsidR="00590743" w:rsidRPr="009D4D59" w:rsidRDefault="00590743" w:rsidP="00590743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D4D59">
        <w:rPr>
          <w:rFonts w:ascii="Times New Roman" w:eastAsia="Times New Roman" w:hAnsi="Times New Roman" w:cs="Times New Roman"/>
        </w:rPr>
        <w:t>Experiencia demostrada de trabajo en la cadena de valor del cacao, con preferencia en etapas de post cosecha, acceso a mercados y exportaciones.</w:t>
      </w:r>
    </w:p>
    <w:p w14:paraId="59945B44" w14:textId="77777777" w:rsidR="00590743" w:rsidRPr="009D4D59" w:rsidRDefault="00590743" w:rsidP="005907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2958D87B" w14:textId="7BD8B751" w:rsidR="00590743" w:rsidRPr="009D4D59" w:rsidRDefault="009762FB" w:rsidP="006541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</w:t>
      </w:r>
      <w:r w:rsidR="009003DA" w:rsidRPr="009D4D59">
        <w:rPr>
          <w:rFonts w:ascii="Times New Roman" w:eastAsia="Times New Roman" w:hAnsi="Times New Roman" w:cs="Times New Roman"/>
          <w:b/>
          <w:bCs/>
        </w:rPr>
        <w:t xml:space="preserve">xperto/a en </w:t>
      </w:r>
      <w:r w:rsidR="00590743" w:rsidRPr="009D4D59">
        <w:rPr>
          <w:rFonts w:ascii="Times New Roman" w:eastAsia="Times New Roman" w:hAnsi="Times New Roman" w:cs="Times New Roman"/>
          <w:b/>
          <w:bCs/>
        </w:rPr>
        <w:t xml:space="preserve">servicios financieros </w:t>
      </w:r>
    </w:p>
    <w:p w14:paraId="377EC9F5" w14:textId="77777777" w:rsidR="009762FB" w:rsidRDefault="009762FB" w:rsidP="006541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bCs/>
        </w:rPr>
      </w:pPr>
    </w:p>
    <w:p w14:paraId="3230714B" w14:textId="596454ED" w:rsidR="0065411C" w:rsidRPr="009D4D59" w:rsidRDefault="0065411C" w:rsidP="006541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bCs/>
        </w:rPr>
      </w:pPr>
      <w:r w:rsidRPr="009D4D59">
        <w:rPr>
          <w:rFonts w:ascii="Times New Roman" w:eastAsia="Times New Roman" w:hAnsi="Times New Roman" w:cs="Times New Roman"/>
          <w:b/>
          <w:bCs/>
        </w:rPr>
        <w:t>Formación Académica</w:t>
      </w:r>
    </w:p>
    <w:p w14:paraId="40B74584" w14:textId="77777777" w:rsidR="004C2DF0" w:rsidRPr="00666EAA" w:rsidRDefault="004C2DF0" w:rsidP="004C2DF0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66EAA">
        <w:rPr>
          <w:rFonts w:ascii="Times New Roman" w:eastAsia="Times New Roman" w:hAnsi="Times New Roman" w:cs="Times New Roman"/>
        </w:rPr>
        <w:t>Grado académico en Economía, Administración de Empresas, Ingeniería Comercial, Finanzas o ramas afines.</w:t>
      </w:r>
    </w:p>
    <w:p w14:paraId="66EC9CBD" w14:textId="7E84D987" w:rsidR="00C339F7" w:rsidRPr="00666EAA" w:rsidRDefault="00620228" w:rsidP="004C2DF0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Cursos de </w:t>
      </w:r>
      <w:r w:rsidR="00BD1689">
        <w:rPr>
          <w:rFonts w:ascii="Times New Roman" w:eastAsia="Times New Roman" w:hAnsi="Times New Roman" w:cs="Times New Roman"/>
        </w:rPr>
        <w:t xml:space="preserve">especialidad </w:t>
      </w:r>
      <w:r w:rsidR="004C2DF0" w:rsidRPr="00666EAA">
        <w:rPr>
          <w:rFonts w:ascii="Times New Roman" w:eastAsia="Times New Roman" w:hAnsi="Times New Roman" w:cs="Times New Roman"/>
        </w:rPr>
        <w:t>en finanzas, microfinanzas, inclusión financiera, desarrollo productivo o áreas relacionadas, deseable.</w:t>
      </w:r>
    </w:p>
    <w:p w14:paraId="51593FE9" w14:textId="77777777" w:rsidR="004C2DF0" w:rsidRPr="00666EAA" w:rsidRDefault="004C2DF0" w:rsidP="00666E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b/>
          <w:bCs/>
        </w:rPr>
      </w:pPr>
    </w:p>
    <w:p w14:paraId="2863C1F7" w14:textId="77777777" w:rsidR="0065411C" w:rsidRPr="009D4D59" w:rsidRDefault="0065411C" w:rsidP="006541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bCs/>
        </w:rPr>
      </w:pPr>
      <w:r w:rsidRPr="009D4D59">
        <w:rPr>
          <w:rFonts w:ascii="Times New Roman" w:eastAsia="Times New Roman" w:hAnsi="Times New Roman" w:cs="Times New Roman"/>
          <w:b/>
          <w:bCs/>
        </w:rPr>
        <w:t>Experiencia</w:t>
      </w:r>
    </w:p>
    <w:p w14:paraId="20753044" w14:textId="77777777" w:rsidR="0053745B" w:rsidRPr="00666EAA" w:rsidRDefault="0053745B" w:rsidP="0053745B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66EAA">
        <w:rPr>
          <w:rFonts w:ascii="Times New Roman" w:eastAsia="Times New Roman" w:hAnsi="Times New Roman" w:cs="Times New Roman"/>
        </w:rPr>
        <w:t xml:space="preserve">Experiencia profesional mínima de 5 años en el sector financiero, </w:t>
      </w:r>
      <w:proofErr w:type="spellStart"/>
      <w:r w:rsidRPr="00666EAA">
        <w:rPr>
          <w:rFonts w:ascii="Times New Roman" w:eastAsia="Times New Roman" w:hAnsi="Times New Roman" w:cs="Times New Roman"/>
        </w:rPr>
        <w:t>microfinanciero</w:t>
      </w:r>
      <w:proofErr w:type="spellEnd"/>
      <w:r w:rsidRPr="00666EAA">
        <w:rPr>
          <w:rFonts w:ascii="Times New Roman" w:eastAsia="Times New Roman" w:hAnsi="Times New Roman" w:cs="Times New Roman"/>
        </w:rPr>
        <w:t>, inclusión financiera o financiamiento productivo.</w:t>
      </w:r>
    </w:p>
    <w:p w14:paraId="4AC95AC6" w14:textId="77777777" w:rsidR="0053745B" w:rsidRPr="00666EAA" w:rsidRDefault="0053745B" w:rsidP="0053745B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66EAA">
        <w:rPr>
          <w:rFonts w:ascii="Times New Roman" w:eastAsia="Times New Roman" w:hAnsi="Times New Roman" w:cs="Times New Roman"/>
        </w:rPr>
        <w:t>Experiencia en análisis de oferta y demanda de servicios financieros, diseño o adecuación de productos financieros y/o mecanismos de financiamiento para productores, organizaciones o MIPYMES.</w:t>
      </w:r>
    </w:p>
    <w:p w14:paraId="29AC2F01" w14:textId="77777777" w:rsidR="0053745B" w:rsidRPr="00666EAA" w:rsidRDefault="0053745B" w:rsidP="0053745B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66EAA">
        <w:rPr>
          <w:rFonts w:ascii="Times New Roman" w:eastAsia="Times New Roman" w:hAnsi="Times New Roman" w:cs="Times New Roman"/>
        </w:rPr>
        <w:t>Experiencia en levantamiento y análisis de información financiera y productiva para el diseño de productos o servicios financieros.</w:t>
      </w:r>
    </w:p>
    <w:p w14:paraId="4D94015E" w14:textId="77777777" w:rsidR="0053745B" w:rsidRPr="00666EAA" w:rsidRDefault="0053745B" w:rsidP="0053745B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66EAA">
        <w:rPr>
          <w:rFonts w:ascii="Times New Roman" w:eastAsia="Times New Roman" w:hAnsi="Times New Roman" w:cs="Times New Roman"/>
        </w:rPr>
        <w:t>Experiencia de trabajo con entidades financieras y actores de cadenas productivas rurales.</w:t>
      </w:r>
    </w:p>
    <w:p w14:paraId="42056258" w14:textId="77777777" w:rsidR="0053745B" w:rsidRPr="00666EAA" w:rsidRDefault="0053745B" w:rsidP="0053745B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66EAA">
        <w:rPr>
          <w:rFonts w:ascii="Times New Roman" w:eastAsia="Times New Roman" w:hAnsi="Times New Roman" w:cs="Times New Roman"/>
        </w:rPr>
        <w:t>Se valorará experiencia en financiamiento de cadenas agropecuarias, soluciones digitales aplicadas a servicios financieros, sostenibilidad y/o financiamiento climático.</w:t>
      </w:r>
    </w:p>
    <w:p w14:paraId="319326EC" w14:textId="22DAE630" w:rsidR="0065411C" w:rsidRDefault="0065411C" w:rsidP="00930C04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62"/>
        <w:jc w:val="both"/>
        <w:rPr>
          <w:rFonts w:ascii="Times New Roman" w:eastAsia="Times New Roman" w:hAnsi="Times New Roman" w:cs="Times New Roman"/>
          <w:b/>
          <w:bCs/>
        </w:rPr>
      </w:pPr>
    </w:p>
    <w:p w14:paraId="70098067" w14:textId="77777777" w:rsidR="00E20BE5" w:rsidRDefault="00E20BE5" w:rsidP="00930C04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62"/>
        <w:jc w:val="both"/>
        <w:rPr>
          <w:rFonts w:ascii="Times New Roman" w:eastAsia="Times New Roman" w:hAnsi="Times New Roman" w:cs="Times New Roman"/>
          <w:b/>
          <w:bCs/>
        </w:rPr>
      </w:pPr>
    </w:p>
    <w:p w14:paraId="253C574A" w14:textId="77777777" w:rsidR="00E20BE5" w:rsidRDefault="00E20BE5" w:rsidP="00930C04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62"/>
        <w:jc w:val="both"/>
        <w:rPr>
          <w:rFonts w:ascii="Times New Roman" w:eastAsia="Times New Roman" w:hAnsi="Times New Roman" w:cs="Times New Roman"/>
          <w:b/>
          <w:bCs/>
        </w:rPr>
      </w:pPr>
    </w:p>
    <w:p w14:paraId="3091FB57" w14:textId="77777777" w:rsidR="00E20BE5" w:rsidRPr="009D4D59" w:rsidRDefault="00E20BE5" w:rsidP="00930C04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62"/>
        <w:jc w:val="both"/>
        <w:rPr>
          <w:rFonts w:ascii="Times New Roman" w:eastAsia="Times New Roman" w:hAnsi="Times New Roman" w:cs="Times New Roman"/>
          <w:b/>
          <w:bCs/>
        </w:rPr>
      </w:pPr>
    </w:p>
    <w:p w14:paraId="59728609" w14:textId="77777777" w:rsidR="0065411C" w:rsidRPr="009D4D59" w:rsidRDefault="0065411C" w:rsidP="006541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Times New Roman" w:eastAsia="Times New Roman" w:hAnsi="Times New Roman" w:cs="Times New Roman"/>
        </w:rPr>
      </w:pPr>
    </w:p>
    <w:p w14:paraId="3A2ACBF9" w14:textId="5B4EC33A" w:rsidR="008A57B7" w:rsidRPr="009D4D59" w:rsidRDefault="009B3540" w:rsidP="0065411C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Arial" w:hAnsi="Times New Roman" w:cs="Times New Roman"/>
          <w:smallCaps/>
        </w:rPr>
      </w:pPr>
      <w:r w:rsidRPr="009D4D59">
        <w:rPr>
          <w:rFonts w:ascii="Times New Roman" w:eastAsia="Arial" w:hAnsi="Times New Roman" w:cs="Times New Roman"/>
          <w:b/>
          <w:bCs/>
          <w:smallCaps/>
        </w:rPr>
        <w:lastRenderedPageBreak/>
        <w:t>Criterios de evaluación</w:t>
      </w:r>
    </w:p>
    <w:p w14:paraId="16DFF07E" w14:textId="77777777" w:rsidR="008A57B7" w:rsidRPr="009D4D59" w:rsidRDefault="008A57B7" w:rsidP="00B06C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02"/>
        <w:jc w:val="both"/>
        <w:rPr>
          <w:rFonts w:ascii="Times New Roman" w:eastAsia="Arial" w:hAnsi="Times New Roman" w:cs="Times New Roman"/>
          <w:smallCaps/>
        </w:rPr>
      </w:pPr>
    </w:p>
    <w:p w14:paraId="2819CDDE" w14:textId="192FF646" w:rsidR="008A57B7" w:rsidRPr="009D4D59" w:rsidRDefault="009B3540" w:rsidP="00DC6E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Arial" w:hAnsi="Times New Roman" w:cs="Times New Roman"/>
        </w:rPr>
      </w:pPr>
      <w:r w:rsidRPr="009D4D59">
        <w:rPr>
          <w:rFonts w:ascii="Times New Roman" w:eastAsia="Arial" w:hAnsi="Times New Roman" w:cs="Times New Roman"/>
        </w:rPr>
        <w:t>Las propuestas serán evaluadas considerando criterios técnicos y económicos, de acuerdo con la siguiente ponderación: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8076"/>
        <w:gridCol w:w="950"/>
      </w:tblGrid>
      <w:tr w:rsidR="00B06CC8" w:rsidRPr="009D4D59" w14:paraId="7CD366B0" w14:textId="77777777" w:rsidTr="00B06C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89C11A" w14:textId="77777777" w:rsidR="00B06CC8" w:rsidRPr="009D4D59" w:rsidRDefault="00B06CC8" w:rsidP="00B06CC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9D4D59">
              <w:rPr>
                <w:rFonts w:ascii="Times New Roman" w:eastAsia="Times New Roman" w:hAnsi="Times New Roman" w:cs="Times New Roman"/>
                <w:lang w:val="en-US"/>
              </w:rPr>
              <w:t>Criterio</w:t>
            </w:r>
            <w:proofErr w:type="spellEnd"/>
          </w:p>
        </w:tc>
        <w:tc>
          <w:tcPr>
            <w:tcW w:w="0" w:type="auto"/>
            <w:hideMark/>
          </w:tcPr>
          <w:p w14:paraId="64C1E0A1" w14:textId="77777777" w:rsidR="00B06CC8" w:rsidRPr="009D4D59" w:rsidRDefault="00B06CC8" w:rsidP="00B06CC8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9D4D59">
              <w:rPr>
                <w:rFonts w:ascii="Times New Roman" w:eastAsia="Times New Roman" w:hAnsi="Times New Roman" w:cs="Times New Roman"/>
                <w:lang w:val="en-US"/>
              </w:rPr>
              <w:t>Puntaje</w:t>
            </w:r>
            <w:proofErr w:type="spellEnd"/>
          </w:p>
        </w:tc>
      </w:tr>
      <w:tr w:rsidR="00B06CC8" w:rsidRPr="009D4D59" w14:paraId="684E3091" w14:textId="77777777" w:rsidTr="00B06C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1764D9" w14:textId="389E146E" w:rsidR="00B06CC8" w:rsidRPr="009D4D59" w:rsidRDefault="00B06CC8" w:rsidP="00B06CC8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9D4D59">
              <w:rPr>
                <w:rFonts w:ascii="Times New Roman" w:eastAsia="Times New Roman" w:hAnsi="Times New Roman" w:cs="Times New Roman"/>
              </w:rPr>
              <w:t>Propuesta técnica y metodológica</w:t>
            </w:r>
            <w:r w:rsidRPr="009D4D59">
              <w:rPr>
                <w:rFonts w:ascii="Times New Roman" w:eastAsia="Times New Roman" w:hAnsi="Times New Roman" w:cs="Times New Roman"/>
                <w:b w:val="0"/>
                <w:bCs w:val="0"/>
              </w:rPr>
              <w:t xml:space="preserve">: comprensión del alcance, metodología, organización </w:t>
            </w:r>
            <w:r w:rsidR="00C339F7" w:rsidRPr="009D4D59">
              <w:rPr>
                <w:rFonts w:ascii="Times New Roman" w:eastAsia="Times New Roman" w:hAnsi="Times New Roman" w:cs="Times New Roman"/>
                <w:b w:val="0"/>
                <w:bCs w:val="0"/>
              </w:rPr>
              <w:t>de las actividades de</w:t>
            </w:r>
            <w:r w:rsidRPr="009D4D59">
              <w:rPr>
                <w:rFonts w:ascii="Times New Roman" w:eastAsia="Times New Roman" w:hAnsi="Times New Roman" w:cs="Times New Roman"/>
                <w:b w:val="0"/>
                <w:bCs w:val="0"/>
              </w:rPr>
              <w:t xml:space="preserve"> trabajo y coherencia </w:t>
            </w:r>
            <w:r w:rsidR="00C339F7" w:rsidRPr="009D4D59">
              <w:rPr>
                <w:rFonts w:ascii="Times New Roman" w:eastAsia="Times New Roman" w:hAnsi="Times New Roman" w:cs="Times New Roman"/>
                <w:b w:val="0"/>
                <w:bCs w:val="0"/>
              </w:rPr>
              <w:t>de</w:t>
            </w:r>
            <w:r w:rsidRPr="009D4D59">
              <w:rPr>
                <w:rFonts w:ascii="Times New Roman" w:eastAsia="Times New Roman" w:hAnsi="Times New Roman" w:cs="Times New Roman"/>
                <w:b w:val="0"/>
                <w:bCs w:val="0"/>
              </w:rPr>
              <w:t xml:space="preserve"> los producto</w:t>
            </w:r>
            <w:r w:rsidR="00C339F7" w:rsidRPr="009D4D59">
              <w:rPr>
                <w:rFonts w:ascii="Times New Roman" w:eastAsia="Times New Roman" w:hAnsi="Times New Roman" w:cs="Times New Roman"/>
                <w:b w:val="0"/>
                <w:bCs w:val="0"/>
              </w:rPr>
              <w:t>s, calendario de trabajo</w:t>
            </w:r>
            <w:r w:rsidR="00CE4C83" w:rsidRPr="009D4D59">
              <w:rPr>
                <w:rFonts w:ascii="Times New Roman" w:eastAsia="Times New Roman" w:hAnsi="Times New Roman" w:cs="Times New Roman"/>
                <w:b w:val="0"/>
                <w:bCs w:val="0"/>
              </w:rPr>
              <w:t>.</w:t>
            </w:r>
          </w:p>
        </w:tc>
        <w:tc>
          <w:tcPr>
            <w:tcW w:w="0" w:type="auto"/>
            <w:hideMark/>
          </w:tcPr>
          <w:p w14:paraId="7D84BCDC" w14:textId="532999E8" w:rsidR="00B06CC8" w:rsidRPr="009D4D59" w:rsidRDefault="00CE4C83" w:rsidP="00B06CC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D4D59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40</w:t>
            </w:r>
          </w:p>
        </w:tc>
      </w:tr>
      <w:tr w:rsidR="00B06CC8" w:rsidRPr="009D4D59" w14:paraId="2B0C9F16" w14:textId="77777777" w:rsidTr="00B06C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AA1334" w14:textId="35B33FA9" w:rsidR="00B06CC8" w:rsidRPr="009D4D59" w:rsidRDefault="00B06CC8" w:rsidP="00B06CC8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9D4D59">
              <w:rPr>
                <w:rFonts w:ascii="Times New Roman" w:eastAsia="Times New Roman" w:hAnsi="Times New Roman" w:cs="Times New Roman"/>
              </w:rPr>
              <w:t xml:space="preserve">Experiencia </w:t>
            </w:r>
            <w:r w:rsidR="00C339F7" w:rsidRPr="009D4D59">
              <w:rPr>
                <w:rFonts w:ascii="Times New Roman" w:eastAsia="Times New Roman" w:hAnsi="Times New Roman" w:cs="Times New Roman"/>
              </w:rPr>
              <w:t>profesional acreditada</w:t>
            </w:r>
            <w:r w:rsidR="00CE4C83" w:rsidRPr="009D4D59">
              <w:rPr>
                <w:rFonts w:ascii="Times New Roman" w:eastAsia="Times New Roman" w:hAnsi="Times New Roman" w:cs="Times New Roman"/>
              </w:rPr>
              <w:t xml:space="preserve"> por el equipo consultor</w:t>
            </w:r>
            <w:r w:rsidRPr="009D4D59">
              <w:rPr>
                <w:rFonts w:ascii="Times New Roman" w:eastAsia="Times New Roman" w:hAnsi="Times New Roman" w:cs="Times New Roman"/>
              </w:rPr>
              <w:t>:</w:t>
            </w:r>
            <w:r w:rsidRPr="009D4D59">
              <w:rPr>
                <w:rFonts w:ascii="Times New Roman" w:eastAsia="Times New Roman" w:hAnsi="Times New Roman" w:cs="Times New Roman"/>
                <w:b w:val="0"/>
                <w:bCs w:val="0"/>
              </w:rPr>
              <w:t xml:space="preserve"> </w:t>
            </w:r>
            <w:r w:rsidR="00C339F7" w:rsidRPr="009D4D59">
              <w:rPr>
                <w:rFonts w:ascii="Times New Roman" w:eastAsia="Times New Roman" w:hAnsi="Times New Roman" w:cs="Times New Roman"/>
                <w:b w:val="0"/>
                <w:bCs w:val="0"/>
              </w:rPr>
              <w:t xml:space="preserve">CV de máximo </w:t>
            </w:r>
            <w:r w:rsidR="00CE4C83" w:rsidRPr="009D4D59">
              <w:rPr>
                <w:rFonts w:ascii="Times New Roman" w:eastAsia="Times New Roman" w:hAnsi="Times New Roman" w:cs="Times New Roman"/>
                <w:b w:val="0"/>
                <w:bCs w:val="0"/>
              </w:rPr>
              <w:t>3</w:t>
            </w:r>
            <w:r w:rsidR="00C339F7" w:rsidRPr="009D4D59">
              <w:rPr>
                <w:rFonts w:ascii="Times New Roman" w:eastAsia="Times New Roman" w:hAnsi="Times New Roman" w:cs="Times New Roman"/>
                <w:b w:val="0"/>
                <w:bCs w:val="0"/>
              </w:rPr>
              <w:t xml:space="preserve"> páginas resaltando la formación y experiencia relevante para la consultoría.</w:t>
            </w:r>
          </w:p>
        </w:tc>
        <w:tc>
          <w:tcPr>
            <w:tcW w:w="0" w:type="auto"/>
            <w:hideMark/>
          </w:tcPr>
          <w:p w14:paraId="09AF7448" w14:textId="394CD172" w:rsidR="00B06CC8" w:rsidRPr="009D4D59" w:rsidRDefault="00CE4C83" w:rsidP="00B06CC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D4D59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30</w:t>
            </w:r>
          </w:p>
        </w:tc>
      </w:tr>
      <w:tr w:rsidR="00B06CC8" w:rsidRPr="009D4D59" w14:paraId="6C164CDE" w14:textId="77777777" w:rsidTr="00B06C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3FD9EC" w14:textId="77777777" w:rsidR="00B06CC8" w:rsidRPr="009D4D59" w:rsidRDefault="00B06CC8" w:rsidP="00B06CC8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9D4D59">
              <w:rPr>
                <w:rFonts w:ascii="Times New Roman" w:eastAsia="Times New Roman" w:hAnsi="Times New Roman" w:cs="Times New Roman"/>
              </w:rPr>
              <w:t>Propuesta económica:</w:t>
            </w:r>
            <w:r w:rsidRPr="009D4D59">
              <w:rPr>
                <w:rFonts w:ascii="Times New Roman" w:eastAsia="Times New Roman" w:hAnsi="Times New Roman" w:cs="Times New Roman"/>
                <w:b w:val="0"/>
                <w:bCs w:val="0"/>
              </w:rPr>
              <w:t xml:space="preserve"> coherencia y razonabilidad de la propuesta financiera en relación con el alcance, productos y plazo del servicio.</w:t>
            </w:r>
          </w:p>
        </w:tc>
        <w:tc>
          <w:tcPr>
            <w:tcW w:w="0" w:type="auto"/>
            <w:hideMark/>
          </w:tcPr>
          <w:p w14:paraId="1297FECA" w14:textId="65645735" w:rsidR="00B06CC8" w:rsidRPr="009D4D59" w:rsidRDefault="00590743" w:rsidP="00B06CC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D4D59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3</w:t>
            </w:r>
            <w:r w:rsidR="00B06CC8" w:rsidRPr="009D4D59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0</w:t>
            </w:r>
          </w:p>
        </w:tc>
      </w:tr>
      <w:tr w:rsidR="00B06CC8" w:rsidRPr="009D4D59" w14:paraId="5BCDCBAF" w14:textId="77777777" w:rsidTr="00B06C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8FD769" w14:textId="77777777" w:rsidR="00B06CC8" w:rsidRPr="009D4D59" w:rsidRDefault="00B06CC8" w:rsidP="00B06CC8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9D4D59">
              <w:rPr>
                <w:rFonts w:ascii="Times New Roman" w:eastAsia="Times New Roman" w:hAnsi="Times New Roman" w:cs="Times New Roman"/>
                <w:lang w:val="en-US"/>
              </w:rPr>
              <w:t>TOTAL</w:t>
            </w:r>
          </w:p>
        </w:tc>
        <w:tc>
          <w:tcPr>
            <w:tcW w:w="0" w:type="auto"/>
            <w:hideMark/>
          </w:tcPr>
          <w:p w14:paraId="5F47AD3C" w14:textId="77777777" w:rsidR="00B06CC8" w:rsidRPr="009D4D59" w:rsidRDefault="00B06CC8" w:rsidP="00B06CC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9D4D59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100</w:t>
            </w:r>
          </w:p>
        </w:tc>
      </w:tr>
    </w:tbl>
    <w:p w14:paraId="4A87617E" w14:textId="77777777" w:rsidR="008A57B7" w:rsidRPr="009D4D59" w:rsidRDefault="008A57B7" w:rsidP="00B06C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</w:rPr>
      </w:pPr>
    </w:p>
    <w:p w14:paraId="46B3F29E" w14:textId="77777777" w:rsidR="008A57B7" w:rsidRPr="009D4D59" w:rsidRDefault="009B3540" w:rsidP="00B06C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Arial" w:hAnsi="Times New Roman" w:cs="Times New Roman"/>
          <w:smallCaps/>
        </w:rPr>
      </w:pPr>
      <w:r w:rsidRPr="009D4D59">
        <w:rPr>
          <w:rFonts w:ascii="Times New Roman" w:eastAsia="Arial" w:hAnsi="Times New Roman" w:cs="Times New Roman"/>
          <w:b/>
          <w:bCs/>
          <w:smallCaps/>
        </w:rPr>
        <w:t>Presentación de propuestas</w:t>
      </w:r>
    </w:p>
    <w:p w14:paraId="006F7B0F" w14:textId="779ABEC5" w:rsidR="008A57B7" w:rsidRPr="009D4D59" w:rsidRDefault="00CE4C83" w:rsidP="00B06CC8">
      <w:pPr>
        <w:spacing w:before="280" w:after="280" w:line="240" w:lineRule="auto"/>
        <w:jc w:val="both"/>
        <w:rPr>
          <w:rFonts w:ascii="Times New Roman" w:eastAsia="Arial" w:hAnsi="Times New Roman" w:cs="Times New Roman"/>
        </w:rPr>
      </w:pPr>
      <w:r w:rsidRPr="009D4D59">
        <w:rPr>
          <w:rFonts w:ascii="Times New Roman" w:eastAsia="Arial" w:hAnsi="Times New Roman" w:cs="Times New Roman"/>
        </w:rPr>
        <w:t>El equipo consultor</w:t>
      </w:r>
      <w:r w:rsidR="009B3540" w:rsidRPr="009D4D59">
        <w:rPr>
          <w:rFonts w:ascii="Times New Roman" w:eastAsia="Arial" w:hAnsi="Times New Roman" w:cs="Times New Roman"/>
        </w:rPr>
        <w:t xml:space="preserve"> que cumplan con los requisitos mínimos establecidos y cuenten con disponibilidad para ejecutar la consultoría dentro del período previsto deberá presentar su propuesta hasta el </w:t>
      </w:r>
      <w:r w:rsidR="00E20BE5">
        <w:rPr>
          <w:rFonts w:ascii="Times New Roman" w:hAnsi="Times New Roman" w:cs="Times New Roman"/>
        </w:rPr>
        <w:t>2</w:t>
      </w:r>
      <w:r w:rsidR="00376D9F">
        <w:rPr>
          <w:rFonts w:ascii="Times New Roman" w:hAnsi="Times New Roman" w:cs="Times New Roman"/>
        </w:rPr>
        <w:t>5</w:t>
      </w:r>
      <w:r w:rsidR="00A93B34" w:rsidRPr="009D4D59">
        <w:rPr>
          <w:rFonts w:ascii="Times New Roman" w:hAnsi="Times New Roman" w:cs="Times New Roman"/>
        </w:rPr>
        <w:t xml:space="preserve"> de octubre de </w:t>
      </w:r>
      <w:r w:rsidR="009B3540" w:rsidRPr="009D4D59">
        <w:rPr>
          <w:rFonts w:ascii="Times New Roman" w:eastAsia="Arial" w:hAnsi="Times New Roman" w:cs="Times New Roman"/>
        </w:rPr>
        <w:t xml:space="preserve">2026, a horas </w:t>
      </w:r>
      <w:r w:rsidR="00376D9F">
        <w:rPr>
          <w:rFonts w:ascii="Times New Roman" w:eastAsia="Arial" w:hAnsi="Times New Roman" w:cs="Times New Roman"/>
        </w:rPr>
        <w:t>23</w:t>
      </w:r>
      <w:r w:rsidR="009B3540" w:rsidRPr="009D4D59">
        <w:rPr>
          <w:rFonts w:ascii="Times New Roman" w:eastAsia="Arial" w:hAnsi="Times New Roman" w:cs="Times New Roman"/>
        </w:rPr>
        <w:t xml:space="preserve">:00 (hora de Bolivia), enviándola al correo electrónico </w:t>
      </w:r>
      <w:hyperlink r:id="rId12">
        <w:r w:rsidR="009B3540" w:rsidRPr="009D4D59">
          <w:rPr>
            <w:rFonts w:ascii="Times New Roman" w:eastAsia="Arial" w:hAnsi="Times New Roman" w:cs="Times New Roman"/>
            <w:u w:val="single"/>
          </w:rPr>
          <w:t>procurement_bolivia@caritas.ch</w:t>
        </w:r>
      </w:hyperlink>
      <w:r w:rsidR="009B3540" w:rsidRPr="009D4D59">
        <w:rPr>
          <w:rFonts w:ascii="Times New Roman" w:eastAsia="Arial" w:hAnsi="Times New Roman" w:cs="Times New Roman"/>
        </w:rPr>
        <w:t>, adjuntando:</w:t>
      </w:r>
    </w:p>
    <w:p w14:paraId="4FD091E4" w14:textId="77777777" w:rsidR="008A57B7" w:rsidRPr="009D4D59" w:rsidRDefault="009B3540" w:rsidP="00B06CC8">
      <w:pPr>
        <w:spacing w:before="280" w:after="280" w:line="240" w:lineRule="auto"/>
        <w:jc w:val="both"/>
        <w:rPr>
          <w:rFonts w:ascii="Times New Roman" w:eastAsia="Arial" w:hAnsi="Times New Roman" w:cs="Times New Roman"/>
        </w:rPr>
      </w:pPr>
      <w:r w:rsidRPr="009D4D59">
        <w:rPr>
          <w:rFonts w:ascii="Times New Roman" w:eastAsia="Arial" w:hAnsi="Times New Roman" w:cs="Times New Roman"/>
          <w:b/>
          <w:bCs/>
        </w:rPr>
        <w:t>a) Propuesta técnica</w:t>
      </w:r>
      <w:r w:rsidRPr="009D4D59">
        <w:rPr>
          <w:rFonts w:ascii="Times New Roman" w:eastAsia="Arial" w:hAnsi="Times New Roman" w:cs="Times New Roman"/>
        </w:rPr>
        <w:t>, que incluya como mínimo:</w:t>
      </w:r>
    </w:p>
    <w:p w14:paraId="0F79AE73" w14:textId="77777777" w:rsidR="008A57B7" w:rsidRPr="009D4D59" w:rsidRDefault="009B3540">
      <w:pPr>
        <w:numPr>
          <w:ilvl w:val="0"/>
          <w:numId w:val="2"/>
        </w:numPr>
        <w:spacing w:before="280" w:after="0" w:line="240" w:lineRule="auto"/>
        <w:jc w:val="both"/>
        <w:rPr>
          <w:rFonts w:ascii="Times New Roman" w:hAnsi="Times New Roman" w:cs="Times New Roman"/>
        </w:rPr>
      </w:pPr>
      <w:r w:rsidRPr="009D4D59">
        <w:rPr>
          <w:rFonts w:ascii="Times New Roman" w:eastAsia="Arial" w:hAnsi="Times New Roman" w:cs="Times New Roman"/>
        </w:rPr>
        <w:t xml:space="preserve">Comprensión del objeto de la consultoría y del mandato. </w:t>
      </w:r>
    </w:p>
    <w:p w14:paraId="4A262FD1" w14:textId="6EC968A7" w:rsidR="008A57B7" w:rsidRPr="009D4D59" w:rsidRDefault="009B354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D4D59">
        <w:rPr>
          <w:rFonts w:ascii="Times New Roman" w:eastAsia="Arial" w:hAnsi="Times New Roman" w:cs="Times New Roman"/>
        </w:rPr>
        <w:t xml:space="preserve">Propuesta metodológica para el desarrollo. </w:t>
      </w:r>
    </w:p>
    <w:p w14:paraId="36054E0D" w14:textId="77777777" w:rsidR="008A57B7" w:rsidRPr="009D4D59" w:rsidRDefault="009B354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D4D59">
        <w:rPr>
          <w:rFonts w:ascii="Times New Roman" w:eastAsia="Arial" w:hAnsi="Times New Roman" w:cs="Times New Roman"/>
        </w:rPr>
        <w:t xml:space="preserve">Cronograma detallado de actividades. </w:t>
      </w:r>
    </w:p>
    <w:p w14:paraId="04901C7F" w14:textId="55A80127" w:rsidR="008A57B7" w:rsidRPr="009D4D59" w:rsidRDefault="0021149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D4D59">
        <w:rPr>
          <w:rFonts w:ascii="Times New Roman" w:eastAsia="Arial" w:hAnsi="Times New Roman" w:cs="Times New Roman"/>
        </w:rPr>
        <w:t xml:space="preserve">CV </w:t>
      </w:r>
      <w:proofErr w:type="gramStart"/>
      <w:r w:rsidRPr="009D4D59">
        <w:rPr>
          <w:rFonts w:ascii="Times New Roman" w:eastAsia="Arial" w:hAnsi="Times New Roman" w:cs="Times New Roman"/>
        </w:rPr>
        <w:t>de</w:t>
      </w:r>
      <w:r w:rsidR="00551033" w:rsidRPr="009D4D59">
        <w:rPr>
          <w:rFonts w:ascii="Times New Roman" w:eastAsia="Arial" w:hAnsi="Times New Roman" w:cs="Times New Roman"/>
        </w:rPr>
        <w:t xml:space="preserve"> los/las</w:t>
      </w:r>
      <w:r w:rsidRPr="009D4D59">
        <w:rPr>
          <w:rFonts w:ascii="Times New Roman" w:eastAsia="Arial" w:hAnsi="Times New Roman" w:cs="Times New Roman"/>
        </w:rPr>
        <w:t xml:space="preserve"> especialista</w:t>
      </w:r>
      <w:proofErr w:type="gramEnd"/>
    </w:p>
    <w:p w14:paraId="27A1EA76" w14:textId="019DE20A" w:rsidR="008A57B7" w:rsidRPr="009D4D59" w:rsidRDefault="00211498">
      <w:pPr>
        <w:numPr>
          <w:ilvl w:val="0"/>
          <w:numId w:val="2"/>
        </w:numPr>
        <w:spacing w:after="280" w:line="240" w:lineRule="auto"/>
        <w:jc w:val="both"/>
        <w:rPr>
          <w:rFonts w:ascii="Times New Roman" w:hAnsi="Times New Roman" w:cs="Times New Roman"/>
        </w:rPr>
      </w:pPr>
      <w:r w:rsidRPr="009D4D59">
        <w:rPr>
          <w:rFonts w:ascii="Times New Roman" w:eastAsia="Arial" w:hAnsi="Times New Roman" w:cs="Times New Roman"/>
        </w:rPr>
        <w:t xml:space="preserve">Una muestra de 2 documentos que acrediten su experiencia </w:t>
      </w:r>
      <w:r w:rsidR="009B3540" w:rsidRPr="009D4D59">
        <w:rPr>
          <w:rFonts w:ascii="Times New Roman" w:eastAsia="Arial" w:hAnsi="Times New Roman" w:cs="Times New Roman"/>
        </w:rPr>
        <w:t>(</w:t>
      </w:r>
      <w:r w:rsidRPr="009D4D59">
        <w:rPr>
          <w:rFonts w:ascii="Times New Roman" w:eastAsia="Arial" w:hAnsi="Times New Roman" w:cs="Times New Roman"/>
        </w:rPr>
        <w:t>pueden ser documentos parciales</w:t>
      </w:r>
      <w:r w:rsidR="009B3540" w:rsidRPr="009D4D59">
        <w:rPr>
          <w:rFonts w:ascii="Times New Roman" w:eastAsia="Arial" w:hAnsi="Times New Roman" w:cs="Times New Roman"/>
        </w:rPr>
        <w:t>).</w:t>
      </w:r>
    </w:p>
    <w:p w14:paraId="15311AB6" w14:textId="4692BB7D" w:rsidR="00417EA5" w:rsidRPr="009D4D59" w:rsidRDefault="009B3540" w:rsidP="00B06CC8">
      <w:pPr>
        <w:spacing w:before="280" w:after="280" w:line="240" w:lineRule="auto"/>
        <w:jc w:val="both"/>
        <w:rPr>
          <w:rFonts w:ascii="Times New Roman" w:eastAsia="Arial" w:hAnsi="Times New Roman" w:cs="Times New Roman"/>
        </w:rPr>
      </w:pPr>
      <w:r w:rsidRPr="009D4D59">
        <w:rPr>
          <w:rFonts w:ascii="Times New Roman" w:eastAsia="Arial" w:hAnsi="Times New Roman" w:cs="Times New Roman"/>
          <w:b/>
          <w:bCs/>
        </w:rPr>
        <w:t>b) Propuesta financiera</w:t>
      </w:r>
      <w:r w:rsidRPr="009D4D59">
        <w:rPr>
          <w:rFonts w:ascii="Times New Roman" w:eastAsia="Arial" w:hAnsi="Times New Roman" w:cs="Times New Roman"/>
        </w:rPr>
        <w:t>, expresada en bolivianos (Bs.)</w:t>
      </w:r>
      <w:r w:rsidR="006D1172" w:rsidRPr="009D4D59">
        <w:rPr>
          <w:rFonts w:ascii="Times New Roman" w:eastAsia="Arial" w:hAnsi="Times New Roman" w:cs="Times New Roman"/>
        </w:rPr>
        <w:t xml:space="preserve">. </w:t>
      </w:r>
      <w:r w:rsidR="00551033" w:rsidRPr="009D4D59">
        <w:rPr>
          <w:rFonts w:ascii="Times New Roman" w:eastAsia="Arial" w:hAnsi="Times New Roman" w:cs="Times New Roman"/>
        </w:rPr>
        <w:t>La</w:t>
      </w:r>
      <w:r w:rsidRPr="009D4D59">
        <w:rPr>
          <w:rFonts w:ascii="Times New Roman" w:eastAsia="Arial" w:hAnsi="Times New Roman" w:cs="Times New Roman"/>
        </w:rPr>
        <w:t xml:space="preserve"> propuesta financiera debe</w:t>
      </w:r>
      <w:r w:rsidR="00551033" w:rsidRPr="009D4D59">
        <w:rPr>
          <w:rFonts w:ascii="Times New Roman" w:eastAsia="Arial" w:hAnsi="Times New Roman" w:cs="Times New Roman"/>
        </w:rPr>
        <w:t xml:space="preserve"> incluir los costos de viaje, así como debe</w:t>
      </w:r>
      <w:r w:rsidRPr="009D4D59">
        <w:rPr>
          <w:rFonts w:ascii="Times New Roman" w:eastAsia="Arial" w:hAnsi="Times New Roman" w:cs="Times New Roman"/>
        </w:rPr>
        <w:t xml:space="preserve"> contemplar los </w:t>
      </w:r>
      <w:sdt>
        <w:sdtPr>
          <w:rPr>
            <w:rFonts w:ascii="Times New Roman" w:hAnsi="Times New Roman" w:cs="Times New Roman"/>
          </w:rPr>
          <w:tag w:val="goog_rdk_7"/>
          <w:id w:val="1944641342"/>
        </w:sdtPr>
        <w:sdtContent/>
      </w:sdt>
      <w:r w:rsidR="00417EA5" w:rsidRPr="009D4D59">
        <w:rPr>
          <w:rFonts w:ascii="Times New Roman" w:eastAsia="Arial" w:hAnsi="Times New Roman" w:cs="Times New Roman"/>
        </w:rPr>
        <w:t>i</w:t>
      </w:r>
      <w:r w:rsidRPr="009D4D59">
        <w:rPr>
          <w:rFonts w:ascii="Times New Roman" w:eastAsia="Arial" w:hAnsi="Times New Roman" w:cs="Times New Roman"/>
        </w:rPr>
        <w:t xml:space="preserve">mpuestos </w:t>
      </w:r>
      <w:r w:rsidR="006D1172" w:rsidRPr="009D4D59">
        <w:rPr>
          <w:rFonts w:ascii="Times New Roman" w:eastAsia="Arial" w:hAnsi="Times New Roman" w:cs="Times New Roman"/>
        </w:rPr>
        <w:t xml:space="preserve">de Ley </w:t>
      </w:r>
      <w:r w:rsidRPr="009D4D59">
        <w:rPr>
          <w:rFonts w:ascii="Times New Roman" w:eastAsia="Arial" w:hAnsi="Times New Roman" w:cs="Times New Roman"/>
        </w:rPr>
        <w:t>y cualquier otro costo asociado a la ejecución de la consultoría</w:t>
      </w:r>
      <w:r w:rsidR="00211498" w:rsidRPr="009D4D59">
        <w:rPr>
          <w:rFonts w:ascii="Times New Roman" w:eastAsia="Arial" w:hAnsi="Times New Roman" w:cs="Times New Roman"/>
        </w:rPr>
        <w:t>, incluyendo el pago a la Gestora como consultor individual</w:t>
      </w:r>
      <w:r w:rsidR="006D1172" w:rsidRPr="009D4D59">
        <w:rPr>
          <w:rFonts w:ascii="Times New Roman" w:eastAsia="Arial" w:hAnsi="Times New Roman" w:cs="Times New Roman"/>
        </w:rPr>
        <w:t>, si corresponde.</w:t>
      </w:r>
      <w:r w:rsidRPr="009D4D59">
        <w:rPr>
          <w:rFonts w:ascii="Times New Roman" w:eastAsia="Arial" w:hAnsi="Times New Roman" w:cs="Times New Roman"/>
        </w:rPr>
        <w:t xml:space="preserve"> </w:t>
      </w:r>
    </w:p>
    <w:p w14:paraId="398907FD" w14:textId="2B93BCB8" w:rsidR="008A57B7" w:rsidRPr="009D4D59" w:rsidRDefault="009B3540" w:rsidP="00B06CC8">
      <w:pPr>
        <w:spacing w:before="280" w:after="280" w:line="240" w:lineRule="auto"/>
        <w:jc w:val="both"/>
        <w:rPr>
          <w:rFonts w:ascii="Times New Roman" w:eastAsia="Arial" w:hAnsi="Times New Roman" w:cs="Times New Roman"/>
        </w:rPr>
      </w:pPr>
      <w:r w:rsidRPr="009D4D59">
        <w:rPr>
          <w:rFonts w:ascii="Times New Roman" w:eastAsia="Arial" w:hAnsi="Times New Roman" w:cs="Times New Roman"/>
        </w:rPr>
        <w:t xml:space="preserve">En caso de adjudicación, </w:t>
      </w:r>
      <w:r w:rsidR="00551033" w:rsidRPr="009D4D59">
        <w:rPr>
          <w:rFonts w:ascii="Times New Roman" w:eastAsia="Arial" w:hAnsi="Times New Roman" w:cs="Times New Roman"/>
        </w:rPr>
        <w:t>se</w:t>
      </w:r>
      <w:r w:rsidRPr="009D4D59">
        <w:rPr>
          <w:rFonts w:ascii="Times New Roman" w:eastAsia="Arial" w:hAnsi="Times New Roman" w:cs="Times New Roman"/>
        </w:rPr>
        <w:t xml:space="preserve"> deberá emitir la factura correspondiente por el monto total de cada pago a nombre de Caritas Suiza, con NIT 370217023</w:t>
      </w:r>
      <w:r w:rsidR="00211498" w:rsidRPr="009D4D59">
        <w:rPr>
          <w:rFonts w:ascii="Times New Roman" w:eastAsia="Arial" w:hAnsi="Times New Roman" w:cs="Times New Roman"/>
        </w:rPr>
        <w:t>, este requisito es imprescindible.</w:t>
      </w:r>
    </w:p>
    <w:p w14:paraId="46EDE2EF" w14:textId="6BBF2469" w:rsidR="00211498" w:rsidRPr="009D4D59" w:rsidRDefault="00211498" w:rsidP="002114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Arial" w:hAnsi="Times New Roman" w:cs="Times New Roman"/>
          <w:smallCaps/>
        </w:rPr>
      </w:pPr>
      <w:r w:rsidRPr="009D4D59">
        <w:rPr>
          <w:rFonts w:ascii="Times New Roman" w:eastAsia="Arial" w:hAnsi="Times New Roman" w:cs="Times New Roman"/>
          <w:b/>
          <w:bCs/>
          <w:smallCaps/>
        </w:rPr>
        <w:t>Supervisión</w:t>
      </w:r>
    </w:p>
    <w:p w14:paraId="3E9D3C9E" w14:textId="76FBF8FA" w:rsidR="0065411C" w:rsidRPr="009D4D59" w:rsidRDefault="00E441B1" w:rsidP="0065411C">
      <w:pPr>
        <w:spacing w:before="280" w:after="280" w:line="240" w:lineRule="auto"/>
        <w:jc w:val="both"/>
        <w:rPr>
          <w:rFonts w:ascii="Times New Roman" w:eastAsia="Arial" w:hAnsi="Times New Roman" w:cs="Times New Roman"/>
          <w:lang w:val="es-ES"/>
        </w:rPr>
      </w:pPr>
      <w:r w:rsidRPr="00666EAA">
        <w:rPr>
          <w:rFonts w:ascii="Times New Roman" w:eastAsia="Arial" w:hAnsi="Times New Roman" w:cs="Times New Roman"/>
          <w:lang w:val="es-ES"/>
        </w:rPr>
        <w:t>Los consultores</w:t>
      </w:r>
      <w:r w:rsidR="0065411C" w:rsidRPr="00666EAA">
        <w:rPr>
          <w:rFonts w:ascii="Times New Roman" w:eastAsia="Arial" w:hAnsi="Times New Roman" w:cs="Times New Roman"/>
          <w:lang w:val="es-ES"/>
        </w:rPr>
        <w:t xml:space="preserve"> reportará</w:t>
      </w:r>
      <w:r w:rsidRPr="00666EAA">
        <w:rPr>
          <w:rFonts w:ascii="Times New Roman" w:eastAsia="Arial" w:hAnsi="Times New Roman" w:cs="Times New Roman"/>
          <w:lang w:val="es-ES"/>
        </w:rPr>
        <w:t>n</w:t>
      </w:r>
      <w:r w:rsidR="0065411C" w:rsidRPr="00666EAA">
        <w:rPr>
          <w:rFonts w:ascii="Times New Roman" w:eastAsia="Arial" w:hAnsi="Times New Roman" w:cs="Times New Roman"/>
          <w:lang w:val="es-ES"/>
        </w:rPr>
        <w:t xml:space="preserve"> </w:t>
      </w:r>
      <w:r w:rsidR="00C35835" w:rsidRPr="00666EAA">
        <w:rPr>
          <w:rFonts w:ascii="Times New Roman" w:eastAsia="Arial" w:hAnsi="Times New Roman" w:cs="Times New Roman"/>
          <w:lang w:val="es-ES"/>
        </w:rPr>
        <w:t xml:space="preserve">al consultor principal, Especialista Técnico en Cacao, y </w:t>
      </w:r>
      <w:r w:rsidR="0065411C" w:rsidRPr="00666EAA">
        <w:rPr>
          <w:rFonts w:ascii="Times New Roman" w:eastAsia="Arial" w:hAnsi="Times New Roman" w:cs="Times New Roman"/>
          <w:lang w:val="es-ES"/>
        </w:rPr>
        <w:t>la Coordinadora Nacional de Caritas Suiza.</w:t>
      </w:r>
    </w:p>
    <w:p w14:paraId="0DFB50F7" w14:textId="6121193B" w:rsidR="00211498" w:rsidRPr="009D4D59" w:rsidRDefault="00211498" w:rsidP="002114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Times New Roman" w:eastAsia="Arial" w:hAnsi="Times New Roman" w:cs="Times New Roman"/>
          <w:smallCaps/>
        </w:rPr>
      </w:pPr>
      <w:r w:rsidRPr="009D4D59">
        <w:rPr>
          <w:rFonts w:ascii="Times New Roman" w:eastAsia="Arial" w:hAnsi="Times New Roman" w:cs="Times New Roman"/>
          <w:b/>
          <w:bCs/>
          <w:smallCaps/>
        </w:rPr>
        <w:t>Modalidad de contrato</w:t>
      </w:r>
    </w:p>
    <w:p w14:paraId="2216B287" w14:textId="2A53A161" w:rsidR="0065411C" w:rsidRPr="009D4D59" w:rsidRDefault="0065411C" w:rsidP="0065411C">
      <w:pPr>
        <w:spacing w:before="280" w:after="280" w:line="240" w:lineRule="auto"/>
        <w:jc w:val="both"/>
        <w:rPr>
          <w:rFonts w:ascii="Times New Roman" w:eastAsia="Arial" w:hAnsi="Times New Roman" w:cs="Times New Roman"/>
          <w:lang w:val="es-ES"/>
        </w:rPr>
      </w:pPr>
      <w:r w:rsidRPr="009D4D59">
        <w:rPr>
          <w:rFonts w:ascii="Times New Roman" w:eastAsia="Arial" w:hAnsi="Times New Roman" w:cs="Times New Roman"/>
          <w:lang w:val="es-ES"/>
        </w:rPr>
        <w:t>Contrato</w:t>
      </w:r>
      <w:r w:rsidR="00211498" w:rsidRPr="009D4D59">
        <w:rPr>
          <w:rFonts w:ascii="Times New Roman" w:eastAsia="Arial" w:hAnsi="Times New Roman" w:cs="Times New Roman"/>
          <w:lang w:val="es-ES"/>
        </w:rPr>
        <w:t xml:space="preserve"> de consultoría</w:t>
      </w:r>
      <w:r w:rsidRPr="009D4D59">
        <w:rPr>
          <w:rFonts w:ascii="Times New Roman" w:eastAsia="Arial" w:hAnsi="Times New Roman" w:cs="Times New Roman"/>
          <w:lang w:val="es-ES"/>
        </w:rPr>
        <w:t>.</w:t>
      </w:r>
    </w:p>
    <w:sectPr w:rsidR="0065411C" w:rsidRPr="009D4D59" w:rsidSect="00211498">
      <w:headerReference w:type="default" r:id="rId13"/>
      <w:pgSz w:w="11906" w:h="16838" w:code="9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209B5" w14:textId="77777777" w:rsidR="00D14D3B" w:rsidRDefault="00D14D3B">
      <w:pPr>
        <w:spacing w:after="0" w:line="240" w:lineRule="auto"/>
      </w:pPr>
      <w:r>
        <w:separator/>
      </w:r>
    </w:p>
  </w:endnote>
  <w:endnote w:type="continuationSeparator" w:id="0">
    <w:p w14:paraId="74DD03EE" w14:textId="77777777" w:rsidR="00D14D3B" w:rsidRDefault="00D14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ptos Narrow">
    <w:charset w:val="00"/>
    <w:family w:val="swiss"/>
    <w:pitch w:val="variable"/>
    <w:sig w:usb0="20000287" w:usb1="00000003" w:usb2="00000000" w:usb3="00000000" w:csb0="0000019F" w:csb1="00000000"/>
    <w:embedRegular r:id="rId1" w:fontKey="{D37922FB-114E-4D85-99CC-69C0C321D77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7340B43-E4CF-453F-BB68-86A57ECD9262}"/>
    <w:embedBold r:id="rId3" w:fontKey="{A796E8E8-FA38-4C95-992F-E36316D3F4EF}"/>
    <w:embedItalic r:id="rId4" w:fontKey="{0E6EED93-E1E6-40D8-A229-C1DFB3F409DA}"/>
  </w:font>
  <w:font w:name="Oswald">
    <w:charset w:val="00"/>
    <w:family w:val="auto"/>
    <w:pitch w:val="variable"/>
    <w:sig w:usb0="2000020F" w:usb1="00000000" w:usb2="00000000" w:usb3="00000000" w:csb0="00000197" w:csb1="00000000"/>
    <w:embedBold r:id="rId5" w:fontKey="{4A40D371-E39C-4AE8-BB1B-F89B2E04381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B73BCB7A-D72A-403A-BE81-0F179DCE309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083B0BD0-0FFD-4113-9447-1F61C254358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C5F89" w14:textId="77777777" w:rsidR="00D14D3B" w:rsidRDefault="00D14D3B">
      <w:pPr>
        <w:spacing w:after="0" w:line="240" w:lineRule="auto"/>
      </w:pPr>
      <w:r>
        <w:separator/>
      </w:r>
    </w:p>
  </w:footnote>
  <w:footnote w:type="continuationSeparator" w:id="0">
    <w:p w14:paraId="45C27640" w14:textId="77777777" w:rsidR="00D14D3B" w:rsidRDefault="00D14D3B">
      <w:pPr>
        <w:spacing w:after="0" w:line="240" w:lineRule="auto"/>
      </w:pPr>
      <w:r>
        <w:continuationSeparator/>
      </w:r>
    </w:p>
  </w:footnote>
  <w:footnote w:id="1">
    <w:p w14:paraId="26F0725C" w14:textId="59ACF028" w:rsidR="00C84D5C" w:rsidRPr="00C84D5C" w:rsidRDefault="00C84D5C">
      <w:pPr>
        <w:pStyle w:val="FootnoteText"/>
        <w:rPr>
          <w:lang w:val="es-E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s-ES"/>
        </w:rPr>
        <w:t>El acceso a las empresas a través de cuestionarios será facilitado por CACH y por SWISSCO.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1C2F5" w14:textId="77777777" w:rsidR="008A57B7" w:rsidRDefault="009B354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95A621A" wp14:editId="2B7264D3">
          <wp:simplePos x="0" y="0"/>
          <wp:positionH relativeFrom="column">
            <wp:posOffset>1628775</wp:posOffset>
          </wp:positionH>
          <wp:positionV relativeFrom="paragraph">
            <wp:posOffset>-133348</wp:posOffset>
          </wp:positionV>
          <wp:extent cx="2682875" cy="513715"/>
          <wp:effectExtent l="0" t="0" r="0" b="0"/>
          <wp:wrapTopAndBottom distT="0" distB="0"/>
          <wp:docPr id="2" name="image1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&#10;&#10;Description automatically generated"/>
                  <pic:cNvPicPr preferRelativeResize="0"/>
                </pic:nvPicPr>
                <pic:blipFill>
                  <a:blip r:embed="rId1"/>
                  <a:srcRect t="21326" b="21109"/>
                  <a:stretch>
                    <a:fillRect/>
                  </a:stretch>
                </pic:blipFill>
                <pic:spPr>
                  <a:xfrm>
                    <a:off x="0" y="0"/>
                    <a:ext cx="2682875" cy="5137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63920"/>
    <w:multiLevelType w:val="multilevel"/>
    <w:tmpl w:val="A70AA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7766782"/>
    <w:multiLevelType w:val="hybridMultilevel"/>
    <w:tmpl w:val="67268008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1BF7616"/>
    <w:multiLevelType w:val="hybridMultilevel"/>
    <w:tmpl w:val="733C39C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47DB8"/>
    <w:multiLevelType w:val="hybridMultilevel"/>
    <w:tmpl w:val="A81A8DE8"/>
    <w:lvl w:ilvl="0" w:tplc="986CD4E2">
      <w:numFmt w:val="bullet"/>
      <w:lvlText w:val="•"/>
      <w:lvlJc w:val="left"/>
      <w:pPr>
        <w:ind w:left="864" w:hanging="58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21F864B7"/>
    <w:multiLevelType w:val="hybridMultilevel"/>
    <w:tmpl w:val="243C75CE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D0358AE"/>
    <w:multiLevelType w:val="multilevel"/>
    <w:tmpl w:val="9ACE3D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40A07A49"/>
    <w:multiLevelType w:val="hybridMultilevel"/>
    <w:tmpl w:val="00EE1E66"/>
    <w:lvl w:ilvl="0" w:tplc="8582472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326058"/>
    <w:multiLevelType w:val="hybridMultilevel"/>
    <w:tmpl w:val="AFE45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62E9D"/>
    <w:multiLevelType w:val="hybridMultilevel"/>
    <w:tmpl w:val="3FC61C46"/>
    <w:lvl w:ilvl="0" w:tplc="B69E69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C7A22"/>
    <w:multiLevelType w:val="hybridMultilevel"/>
    <w:tmpl w:val="447E282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780411"/>
    <w:multiLevelType w:val="hybridMultilevel"/>
    <w:tmpl w:val="DB34DBF4"/>
    <w:lvl w:ilvl="0" w:tplc="F1C25A7C">
      <w:start w:val="1"/>
      <w:numFmt w:val="decimal"/>
      <w:lvlText w:val="%1)"/>
      <w:lvlJc w:val="left"/>
      <w:pPr>
        <w:ind w:left="1080" w:hanging="360"/>
      </w:pPr>
      <w:rPr>
        <w:rFonts w:ascii="Aptos Narrow" w:hAnsi="Aptos Narrow" w:cs="Times New Roman" w:hint="default"/>
        <w:color w:val="215C9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2FD5054"/>
    <w:multiLevelType w:val="multilevel"/>
    <w:tmpl w:val="D40C5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7905FD"/>
    <w:multiLevelType w:val="hybridMultilevel"/>
    <w:tmpl w:val="447E28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6F3807"/>
    <w:multiLevelType w:val="multilevel"/>
    <w:tmpl w:val="3AF08548"/>
    <w:lvl w:ilvl="0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20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sz w:val="24"/>
        <w:szCs w:val="24"/>
      </w:rPr>
    </w:lvl>
  </w:abstractNum>
  <w:num w:numId="1" w16cid:durableId="1501044000">
    <w:abstractNumId w:val="13"/>
  </w:num>
  <w:num w:numId="2" w16cid:durableId="1454327559">
    <w:abstractNumId w:val="5"/>
  </w:num>
  <w:num w:numId="3" w16cid:durableId="1363433205">
    <w:abstractNumId w:val="11"/>
  </w:num>
  <w:num w:numId="4" w16cid:durableId="1855076328">
    <w:abstractNumId w:val="7"/>
  </w:num>
  <w:num w:numId="5" w16cid:durableId="2014070424">
    <w:abstractNumId w:val="0"/>
  </w:num>
  <w:num w:numId="6" w16cid:durableId="272977149">
    <w:abstractNumId w:val="6"/>
  </w:num>
  <w:num w:numId="7" w16cid:durableId="968974593">
    <w:abstractNumId w:val="4"/>
  </w:num>
  <w:num w:numId="8" w16cid:durableId="848829591">
    <w:abstractNumId w:val="1"/>
  </w:num>
  <w:num w:numId="9" w16cid:durableId="1556895486">
    <w:abstractNumId w:val="3"/>
  </w:num>
  <w:num w:numId="10" w16cid:durableId="1178227315">
    <w:abstractNumId w:val="8"/>
  </w:num>
  <w:num w:numId="11" w16cid:durableId="1804154306">
    <w:abstractNumId w:val="9"/>
  </w:num>
  <w:num w:numId="12" w16cid:durableId="1886136832">
    <w:abstractNumId w:val="12"/>
  </w:num>
  <w:num w:numId="13" w16cid:durableId="364718478">
    <w:abstractNumId w:val="10"/>
  </w:num>
  <w:num w:numId="14" w16cid:durableId="1133405712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7B7"/>
    <w:rsid w:val="000174E8"/>
    <w:rsid w:val="000303DB"/>
    <w:rsid w:val="00035227"/>
    <w:rsid w:val="0003713B"/>
    <w:rsid w:val="000565A2"/>
    <w:rsid w:val="00061798"/>
    <w:rsid w:val="00065AC5"/>
    <w:rsid w:val="000B352A"/>
    <w:rsid w:val="000B61FD"/>
    <w:rsid w:val="000D4229"/>
    <w:rsid w:val="000F477F"/>
    <w:rsid w:val="001021B3"/>
    <w:rsid w:val="001303BE"/>
    <w:rsid w:val="00134C1C"/>
    <w:rsid w:val="0013509B"/>
    <w:rsid w:val="0015718F"/>
    <w:rsid w:val="001716F6"/>
    <w:rsid w:val="001D0E3A"/>
    <w:rsid w:val="001D75C3"/>
    <w:rsid w:val="0020741F"/>
    <w:rsid w:val="00211498"/>
    <w:rsid w:val="0023058D"/>
    <w:rsid w:val="002467AA"/>
    <w:rsid w:val="002824E8"/>
    <w:rsid w:val="00297A80"/>
    <w:rsid w:val="002B3E69"/>
    <w:rsid w:val="002C1390"/>
    <w:rsid w:val="002C2E45"/>
    <w:rsid w:val="002D2B3B"/>
    <w:rsid w:val="002D4C50"/>
    <w:rsid w:val="002E0EE2"/>
    <w:rsid w:val="002E5949"/>
    <w:rsid w:val="00315532"/>
    <w:rsid w:val="00323C3A"/>
    <w:rsid w:val="003344A2"/>
    <w:rsid w:val="0036403C"/>
    <w:rsid w:val="0037248C"/>
    <w:rsid w:val="00376D9F"/>
    <w:rsid w:val="003A61B2"/>
    <w:rsid w:val="003B540F"/>
    <w:rsid w:val="003D4E47"/>
    <w:rsid w:val="003F03D6"/>
    <w:rsid w:val="003F771C"/>
    <w:rsid w:val="0040673C"/>
    <w:rsid w:val="00414325"/>
    <w:rsid w:val="004166BF"/>
    <w:rsid w:val="00417EA5"/>
    <w:rsid w:val="00426D42"/>
    <w:rsid w:val="00430820"/>
    <w:rsid w:val="00443BAA"/>
    <w:rsid w:val="00443F29"/>
    <w:rsid w:val="004A3190"/>
    <w:rsid w:val="004C2DF0"/>
    <w:rsid w:val="004E563D"/>
    <w:rsid w:val="004E57CD"/>
    <w:rsid w:val="004F3BA4"/>
    <w:rsid w:val="004F712B"/>
    <w:rsid w:val="0050563E"/>
    <w:rsid w:val="00537276"/>
    <w:rsid w:val="0053745B"/>
    <w:rsid w:val="00546B64"/>
    <w:rsid w:val="00551033"/>
    <w:rsid w:val="00553E88"/>
    <w:rsid w:val="005835CD"/>
    <w:rsid w:val="00590743"/>
    <w:rsid w:val="005946F7"/>
    <w:rsid w:val="005B7FE1"/>
    <w:rsid w:val="005E59CD"/>
    <w:rsid w:val="00607AA3"/>
    <w:rsid w:val="00611116"/>
    <w:rsid w:val="006171B5"/>
    <w:rsid w:val="00620228"/>
    <w:rsid w:val="00627957"/>
    <w:rsid w:val="00630323"/>
    <w:rsid w:val="00642123"/>
    <w:rsid w:val="00647F5D"/>
    <w:rsid w:val="0065411C"/>
    <w:rsid w:val="00664C01"/>
    <w:rsid w:val="00666EAA"/>
    <w:rsid w:val="00673326"/>
    <w:rsid w:val="006831C9"/>
    <w:rsid w:val="006B558F"/>
    <w:rsid w:val="006D1172"/>
    <w:rsid w:val="006E31D7"/>
    <w:rsid w:val="006E54FA"/>
    <w:rsid w:val="00700975"/>
    <w:rsid w:val="00710665"/>
    <w:rsid w:val="007132C1"/>
    <w:rsid w:val="00751447"/>
    <w:rsid w:val="00751EB5"/>
    <w:rsid w:val="0075568F"/>
    <w:rsid w:val="00780AAB"/>
    <w:rsid w:val="00782A3B"/>
    <w:rsid w:val="007834DE"/>
    <w:rsid w:val="00793E57"/>
    <w:rsid w:val="007A61C8"/>
    <w:rsid w:val="007E1051"/>
    <w:rsid w:val="007F6E4C"/>
    <w:rsid w:val="00806362"/>
    <w:rsid w:val="0084422D"/>
    <w:rsid w:val="00845351"/>
    <w:rsid w:val="008679CF"/>
    <w:rsid w:val="00870709"/>
    <w:rsid w:val="00883FE4"/>
    <w:rsid w:val="00891360"/>
    <w:rsid w:val="00895E01"/>
    <w:rsid w:val="00897B8B"/>
    <w:rsid w:val="008A1E28"/>
    <w:rsid w:val="008A57B7"/>
    <w:rsid w:val="008F13B5"/>
    <w:rsid w:val="009003DA"/>
    <w:rsid w:val="00902E34"/>
    <w:rsid w:val="00903614"/>
    <w:rsid w:val="00915553"/>
    <w:rsid w:val="00930C04"/>
    <w:rsid w:val="00962564"/>
    <w:rsid w:val="00973E61"/>
    <w:rsid w:val="009762FB"/>
    <w:rsid w:val="00992677"/>
    <w:rsid w:val="00993229"/>
    <w:rsid w:val="009B19AF"/>
    <w:rsid w:val="009B3540"/>
    <w:rsid w:val="009B7248"/>
    <w:rsid w:val="009D4D59"/>
    <w:rsid w:val="009E573A"/>
    <w:rsid w:val="00A02DFF"/>
    <w:rsid w:val="00A17684"/>
    <w:rsid w:val="00A30F29"/>
    <w:rsid w:val="00A45C91"/>
    <w:rsid w:val="00A573C1"/>
    <w:rsid w:val="00A61775"/>
    <w:rsid w:val="00A64B46"/>
    <w:rsid w:val="00A869CA"/>
    <w:rsid w:val="00A93B34"/>
    <w:rsid w:val="00A9578C"/>
    <w:rsid w:val="00AA5A2B"/>
    <w:rsid w:val="00AD1ADA"/>
    <w:rsid w:val="00AD3DD0"/>
    <w:rsid w:val="00AD5B84"/>
    <w:rsid w:val="00AD74C5"/>
    <w:rsid w:val="00AF1FA5"/>
    <w:rsid w:val="00AF6902"/>
    <w:rsid w:val="00AF757F"/>
    <w:rsid w:val="00AF7752"/>
    <w:rsid w:val="00B03E27"/>
    <w:rsid w:val="00B06CC8"/>
    <w:rsid w:val="00B10848"/>
    <w:rsid w:val="00B36F9F"/>
    <w:rsid w:val="00B3753F"/>
    <w:rsid w:val="00B3778E"/>
    <w:rsid w:val="00B54B2B"/>
    <w:rsid w:val="00B73A3F"/>
    <w:rsid w:val="00B7474D"/>
    <w:rsid w:val="00B77261"/>
    <w:rsid w:val="00BA4028"/>
    <w:rsid w:val="00BB4A90"/>
    <w:rsid w:val="00BC20FF"/>
    <w:rsid w:val="00BD1689"/>
    <w:rsid w:val="00BF3561"/>
    <w:rsid w:val="00C033FC"/>
    <w:rsid w:val="00C05886"/>
    <w:rsid w:val="00C06C92"/>
    <w:rsid w:val="00C070AA"/>
    <w:rsid w:val="00C10C58"/>
    <w:rsid w:val="00C339F7"/>
    <w:rsid w:val="00C35835"/>
    <w:rsid w:val="00C42796"/>
    <w:rsid w:val="00C504A1"/>
    <w:rsid w:val="00C5544B"/>
    <w:rsid w:val="00C84D5C"/>
    <w:rsid w:val="00C86C47"/>
    <w:rsid w:val="00CB62D8"/>
    <w:rsid w:val="00CC360E"/>
    <w:rsid w:val="00CC6D3C"/>
    <w:rsid w:val="00CD2C66"/>
    <w:rsid w:val="00CE0F92"/>
    <w:rsid w:val="00CE1838"/>
    <w:rsid w:val="00CE4C83"/>
    <w:rsid w:val="00D06FEA"/>
    <w:rsid w:val="00D14D3B"/>
    <w:rsid w:val="00D16D63"/>
    <w:rsid w:val="00D27092"/>
    <w:rsid w:val="00D274F6"/>
    <w:rsid w:val="00D325D4"/>
    <w:rsid w:val="00D34C05"/>
    <w:rsid w:val="00D47AEB"/>
    <w:rsid w:val="00D5240C"/>
    <w:rsid w:val="00D764A4"/>
    <w:rsid w:val="00D86C08"/>
    <w:rsid w:val="00DA5F52"/>
    <w:rsid w:val="00DB4487"/>
    <w:rsid w:val="00DC6E66"/>
    <w:rsid w:val="00DE01E2"/>
    <w:rsid w:val="00DE3B1E"/>
    <w:rsid w:val="00DF37C2"/>
    <w:rsid w:val="00E07C36"/>
    <w:rsid w:val="00E20BE5"/>
    <w:rsid w:val="00E23E1B"/>
    <w:rsid w:val="00E23EC0"/>
    <w:rsid w:val="00E265C9"/>
    <w:rsid w:val="00E441B1"/>
    <w:rsid w:val="00E46A5A"/>
    <w:rsid w:val="00E50933"/>
    <w:rsid w:val="00E539B9"/>
    <w:rsid w:val="00E60F8A"/>
    <w:rsid w:val="00E67538"/>
    <w:rsid w:val="00E87651"/>
    <w:rsid w:val="00EA5386"/>
    <w:rsid w:val="00EC5013"/>
    <w:rsid w:val="00F10D4E"/>
    <w:rsid w:val="00F17D7A"/>
    <w:rsid w:val="00F33A6E"/>
    <w:rsid w:val="00F352C8"/>
    <w:rsid w:val="00F353CC"/>
    <w:rsid w:val="00F47CF1"/>
    <w:rsid w:val="00F72D92"/>
    <w:rsid w:val="00F92942"/>
    <w:rsid w:val="00FA7110"/>
    <w:rsid w:val="00FB01B1"/>
    <w:rsid w:val="00FF6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A3F5A"/>
  <w15:docId w15:val="{6AEC98AE-E630-4C79-93F3-A143EB3FF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120" w:after="120"/>
      <w:outlineLvl w:val="1"/>
    </w:pPr>
    <w:rPr>
      <w:rFonts w:ascii="Oswald" w:eastAsia="Oswald" w:hAnsi="Oswald" w:cs="Oswald"/>
      <w:b/>
      <w:bCs/>
      <w:color w:val="FF0000"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40" w:after="0"/>
      <w:outlineLvl w:val="2"/>
    </w:pPr>
    <w:rPr>
      <w:color w:val="1F3863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1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9">
    <w:name w:val="9"/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8">
    <w:name w:val="8"/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small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/>
        <w:bCs/>
        <w:small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7">
    <w:name w:val="7"/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small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/>
        <w:bCs/>
        <w:small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6">
    <w:name w:val="6"/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ListParagraph">
    <w:name w:val="List Paragraph"/>
    <w:basedOn w:val="Normal"/>
    <w:uiPriority w:val="34"/>
    <w:qFormat/>
    <w:rsid w:val="0012068C"/>
    <w:pPr>
      <w:ind w:left="720"/>
      <w:contextualSpacing/>
    </w:pPr>
  </w:style>
  <w:style w:type="table" w:styleId="PlainTable1">
    <w:name w:val="Plain Table 1"/>
    <w:basedOn w:val="TableNormal"/>
    <w:uiPriority w:val="41"/>
    <w:rsid w:val="006C6D8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5">
    <w:name w:val="5"/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">
    <w:name w:val="4"/>
    <w:basedOn w:val="TableNormal1"/>
    <w:tblPr>
      <w:tblStyleRowBandSize w:val="1"/>
      <w:tblStyleColBandSize w:val="1"/>
    </w:tblPr>
  </w:style>
  <w:style w:type="table" w:customStyle="1" w:styleId="3">
    <w:name w:val="3"/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small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/>
        <w:bCs/>
        <w:small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2">
    <w:name w:val="2"/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small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/>
        <w:bCs/>
        <w:small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">
    <w:name w:val="1"/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customStyle="1" w:styleId="isselectedend">
    <w:name w:val="isselectedend"/>
    <w:basedOn w:val="Normal"/>
    <w:rsid w:val="00546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546B6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46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PlainTable3">
    <w:name w:val="Plain Table 3"/>
    <w:basedOn w:val="TableNormal"/>
    <w:uiPriority w:val="43"/>
    <w:rsid w:val="00546B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pdq2pgselectionanchorcontainer">
    <w:name w:val="pdq2pg_selectionanchorcontainer"/>
    <w:basedOn w:val="Normal"/>
    <w:rsid w:val="009E5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PlainTable2">
    <w:name w:val="Plain Table 2"/>
    <w:basedOn w:val="TableNormal"/>
    <w:uiPriority w:val="42"/>
    <w:rsid w:val="00B06CC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6E54FA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7B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7B8B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504A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504A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504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rocurement_bolivia@caritas.ch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41f5c1-e2d6-42ad-89e6-1caf7ecf2b8e" xsi:nil="true"/>
    <lcf76f155ced4ddcb4097134ff3c332f xmlns="8fb73072-903e-4df3-979d-bf11f720d05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6B696467BF6744D8536C09AF39B3C93" ma:contentTypeVersion="13" ma:contentTypeDescription="Crear nuevo documento." ma:contentTypeScope="" ma:versionID="afcebc6c6724868b63ddf5f479d1f13e">
  <xsd:schema xmlns:xsd="http://www.w3.org/2001/XMLSchema" xmlns:xs="http://www.w3.org/2001/XMLSchema" xmlns:p="http://schemas.microsoft.com/office/2006/metadata/properties" xmlns:ns2="8fb73072-903e-4df3-979d-bf11f720d055" xmlns:ns3="5641f5c1-e2d6-42ad-89e6-1caf7ecf2b8e" targetNamespace="http://schemas.microsoft.com/office/2006/metadata/properties" ma:root="true" ma:fieldsID="66cde259382a6f663708713fd914ae37" ns2:_="" ns3:_="">
    <xsd:import namespace="8fb73072-903e-4df3-979d-bf11f720d055"/>
    <xsd:import namespace="5641f5c1-e2d6-42ad-89e6-1caf7ecf2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b73072-903e-4df3-979d-bf11f720d0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42a8fd04-f2f0-4f5f-8b24-4cd3823055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41f5c1-e2d6-42ad-89e6-1caf7ecf2b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07f428c-80f1-4359-8562-8e2ef28dcce1}" ma:internalName="TaxCatchAll" ma:showField="CatchAllData" ma:web="5641f5c1-e2d6-42ad-89e6-1caf7ecf2b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jZFeiNSF3J/0qUd7pXwR+55jQw==">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</go:docsCustomData>
</go:gDocsCustomXmlDataStorage>
</file>

<file path=customXml/itemProps1.xml><?xml version="1.0" encoding="utf-8"?>
<ds:datastoreItem xmlns:ds="http://schemas.openxmlformats.org/officeDocument/2006/customXml" ds:itemID="{DACD3830-A87C-492E-BED5-26D316098697}">
  <ds:schemaRefs>
    <ds:schemaRef ds:uri="http://schemas.microsoft.com/office/2006/metadata/properties"/>
    <ds:schemaRef ds:uri="http://schemas.microsoft.com/office/infopath/2007/PartnerControls"/>
    <ds:schemaRef ds:uri="5641f5c1-e2d6-42ad-89e6-1caf7ecf2b8e"/>
    <ds:schemaRef ds:uri="8fb73072-903e-4df3-979d-bf11f720d055"/>
  </ds:schemaRefs>
</ds:datastoreItem>
</file>

<file path=customXml/itemProps2.xml><?xml version="1.0" encoding="utf-8"?>
<ds:datastoreItem xmlns:ds="http://schemas.openxmlformats.org/officeDocument/2006/customXml" ds:itemID="{116E4457-D8A7-4F9A-9B92-8BB985AD6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b73072-903e-4df3-979d-bf11f720d055"/>
    <ds:schemaRef ds:uri="5641f5c1-e2d6-42ad-89e6-1caf7ecf2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EDAEA5-D749-4D4D-AA10-D250725657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2AF600-96F7-4D3F-8076-6D801073EE6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2750</Words>
  <Characters>15679</Characters>
  <Application>Microsoft Office Word</Application>
  <DocSecurity>0</DocSecurity>
  <Lines>130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ultra</dc:creator>
  <cp:keywords/>
  <dc:description/>
  <cp:lastModifiedBy>Amparo Ergueta</cp:lastModifiedBy>
  <cp:revision>5</cp:revision>
  <cp:lastPrinted>2026-09-07T18:28:00Z</cp:lastPrinted>
  <dcterms:created xsi:type="dcterms:W3CDTF">2026-10-06T21:58:00Z</dcterms:created>
  <dcterms:modified xsi:type="dcterms:W3CDTF">2026-10-15T19:32:00Z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f25d99-982a-4c3b-8a81-58dd88dbf8c6_Enabled">
    <vt:lpwstr>true</vt:lpwstr>
  </property>
  <property fmtid="{D5CDD505-2E9C-101B-9397-08002B2CF9AE}" pid="3" name="MSIP_Label_e8f25d99-982a-4c3b-8a81-58dd88dbf8c6_SetDate">
    <vt:lpwstr>2026-09-01T17:17:59Z</vt:lpwstr>
  </property>
  <property fmtid="{D5CDD505-2E9C-101B-9397-08002B2CF9AE}" pid="4" name="MSIP_Label_e8f25d99-982a-4c3b-8a81-58dd88dbf8c6_Method">
    <vt:lpwstr>Standard</vt:lpwstr>
  </property>
  <property fmtid="{D5CDD505-2E9C-101B-9397-08002B2CF9AE}" pid="5" name="MSIP_Label_e8f25d99-982a-4c3b-8a81-58dd88dbf8c6_Name">
    <vt:lpwstr>Internal</vt:lpwstr>
  </property>
  <property fmtid="{D5CDD505-2E9C-101B-9397-08002B2CF9AE}" pid="6" name="MSIP_Label_e8f25d99-982a-4c3b-8a81-58dd88dbf8c6_SiteId">
    <vt:lpwstr>ac18be77-b02e-43af-a43c-f4c864849161</vt:lpwstr>
  </property>
  <property fmtid="{D5CDD505-2E9C-101B-9397-08002B2CF9AE}" pid="7" name="MSIP_Label_e8f25d99-982a-4c3b-8a81-58dd88dbf8c6_ActionId">
    <vt:lpwstr>a622e3a0-d41a-4e95-87ba-3ae7f7c816c0</vt:lpwstr>
  </property>
  <property fmtid="{D5CDD505-2E9C-101B-9397-08002B2CF9AE}" pid="8" name="MSIP_Label_e8f25d99-982a-4c3b-8a81-58dd88dbf8c6_ContentBits">
    <vt:lpwstr>0</vt:lpwstr>
  </property>
  <property fmtid="{D5CDD505-2E9C-101B-9397-08002B2CF9AE}" pid="9" name="MSIP_Label_e8f25d99-982a-4c3b-8a81-58dd88dbf8c6_Tag">
    <vt:lpwstr>10, 3, 0, 1</vt:lpwstr>
  </property>
  <property fmtid="{D5CDD505-2E9C-101B-9397-08002B2CF9AE}" pid="10" name="ContentTypeId">
    <vt:lpwstr>0x010100F6B696467BF6744D8536C09AF39B3C93</vt:lpwstr>
  </property>
</Properties>
</file>