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8958" w14:textId="77777777" w:rsidR="00C62684" w:rsidRPr="007F1B37" w:rsidRDefault="00C62684" w:rsidP="00C62684">
      <w:pPr>
        <w:pStyle w:val="Encabezad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7F1B37">
        <w:rPr>
          <w:rFonts w:ascii="Arial" w:eastAsia="Arial Unicode MS" w:hAnsi="Arial" w:cs="Arial"/>
          <w:b/>
          <w:bCs/>
          <w:sz w:val="28"/>
          <w:szCs w:val="28"/>
        </w:rPr>
        <w:t>ANEXO 3</w:t>
      </w:r>
    </w:p>
    <w:p w14:paraId="0C5CD195" w14:textId="77777777" w:rsidR="00163E13" w:rsidRPr="007F1B37" w:rsidRDefault="00163E13" w:rsidP="00C62684">
      <w:pPr>
        <w:pStyle w:val="Encabezad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14:paraId="5FE10816" w14:textId="77777777" w:rsidR="00222223" w:rsidRPr="007F1B37" w:rsidRDefault="00222223" w:rsidP="00C62684">
      <w:pPr>
        <w:pStyle w:val="Encabezad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14:paraId="57000E5B" w14:textId="33C4F154" w:rsidR="00C62684" w:rsidRPr="00DD76FF" w:rsidRDefault="00CE4178" w:rsidP="00C62684">
      <w:pPr>
        <w:pStyle w:val="Encabezado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DD76FF">
        <w:rPr>
          <w:rFonts w:ascii="Arial" w:eastAsia="Arial Unicode MS" w:hAnsi="Arial" w:cs="Arial"/>
          <w:b/>
          <w:bCs/>
          <w:sz w:val="28"/>
          <w:szCs w:val="28"/>
        </w:rPr>
        <w:t>E</w:t>
      </w:r>
      <w:r w:rsidR="00C62684" w:rsidRPr="00DD76FF">
        <w:rPr>
          <w:rFonts w:ascii="Arial" w:eastAsia="Arial Unicode MS" w:hAnsi="Arial" w:cs="Arial"/>
          <w:b/>
          <w:bCs/>
          <w:sz w:val="28"/>
          <w:szCs w:val="28"/>
        </w:rPr>
        <w:t xml:space="preserve">valuación </w:t>
      </w:r>
      <w:r w:rsidR="00163E13" w:rsidRPr="00DD76FF">
        <w:rPr>
          <w:rFonts w:ascii="Arial" w:eastAsia="Arial Unicode MS" w:hAnsi="Arial" w:cs="Arial"/>
          <w:b/>
          <w:bCs/>
          <w:sz w:val="28"/>
          <w:szCs w:val="28"/>
        </w:rPr>
        <w:t>Técnica</w:t>
      </w:r>
    </w:p>
    <w:p w14:paraId="38339525" w14:textId="77777777" w:rsidR="00C62684" w:rsidRPr="007F1B37" w:rsidRDefault="00C62684" w:rsidP="00C62684">
      <w:pPr>
        <w:pStyle w:val="Encabezado"/>
        <w:jc w:val="both"/>
        <w:rPr>
          <w:rFonts w:ascii="Arial" w:eastAsia="Arial Unicode MS" w:hAnsi="Arial" w:cs="Arial"/>
          <w:sz w:val="22"/>
          <w:szCs w:val="22"/>
          <w:lang w:val="es-ES_tradnl"/>
        </w:rPr>
      </w:pPr>
    </w:p>
    <w:p w14:paraId="2DED8F59" w14:textId="77777777" w:rsidR="00C62684" w:rsidRPr="007F1B37" w:rsidRDefault="00C62684" w:rsidP="00C62684">
      <w:pPr>
        <w:jc w:val="both"/>
        <w:rPr>
          <w:rFonts w:ascii="Arial" w:eastAsia="Arial Unicode MS" w:hAnsi="Arial" w:cs="Arial"/>
          <w:sz w:val="22"/>
          <w:szCs w:val="22"/>
        </w:rPr>
      </w:pPr>
      <w:r w:rsidRPr="007F1B37">
        <w:rPr>
          <w:rFonts w:ascii="Arial" w:eastAsia="Arial Unicode MS" w:hAnsi="Arial" w:cs="Arial"/>
          <w:sz w:val="22"/>
          <w:szCs w:val="22"/>
        </w:rPr>
        <w:t xml:space="preserve">La </w:t>
      </w:r>
      <w:r w:rsidR="008E0173" w:rsidRPr="007F1B37">
        <w:rPr>
          <w:rFonts w:ascii="Arial" w:eastAsia="Arial Unicode MS" w:hAnsi="Arial" w:cs="Arial"/>
          <w:sz w:val="22"/>
          <w:szCs w:val="22"/>
        </w:rPr>
        <w:t>agencia de viajes</w:t>
      </w:r>
      <w:r w:rsidRPr="007F1B37">
        <w:rPr>
          <w:rFonts w:ascii="Arial" w:eastAsia="Arial Unicode MS" w:hAnsi="Arial" w:cs="Arial"/>
          <w:sz w:val="22"/>
          <w:szCs w:val="22"/>
        </w:rPr>
        <w:t xml:space="preserve"> que brindará el servicio será aquella que, respetando el plazo establecido, ofrezca el servicio más completo en base a los principios de calidad costo.</w:t>
      </w:r>
      <w:r w:rsidRPr="007F1B37">
        <w:rPr>
          <w:rFonts w:ascii="Arial" w:hAnsi="Arial" w:cs="Arial"/>
          <w:sz w:val="22"/>
          <w:szCs w:val="22"/>
        </w:rPr>
        <w:t xml:space="preserve">  La calificación se otorgará considerando las propuestas </w:t>
      </w:r>
      <w:r w:rsidR="00163E13" w:rsidRPr="007F1B37">
        <w:rPr>
          <w:rFonts w:ascii="Arial" w:hAnsi="Arial" w:cs="Arial"/>
          <w:sz w:val="22"/>
          <w:szCs w:val="22"/>
        </w:rPr>
        <w:t xml:space="preserve">que </w:t>
      </w:r>
      <w:r w:rsidRPr="007F1B37">
        <w:rPr>
          <w:rFonts w:ascii="Arial" w:hAnsi="Arial" w:cs="Arial"/>
          <w:sz w:val="22"/>
          <w:szCs w:val="22"/>
        </w:rPr>
        <w:t>se ajusten a lo solicitado.</w:t>
      </w:r>
    </w:p>
    <w:p w14:paraId="0DA11A2F" w14:textId="77777777" w:rsidR="00C62684" w:rsidRPr="007F1B37" w:rsidRDefault="00C62684" w:rsidP="00C62684">
      <w:pPr>
        <w:jc w:val="both"/>
        <w:rPr>
          <w:rFonts w:ascii="Arial" w:hAnsi="Arial" w:cs="Arial"/>
          <w:sz w:val="22"/>
          <w:szCs w:val="22"/>
        </w:rPr>
      </w:pPr>
    </w:p>
    <w:p w14:paraId="7876302C" w14:textId="77777777" w:rsidR="00C62684" w:rsidRPr="007F1B37" w:rsidRDefault="00C62684" w:rsidP="00C62684">
      <w:pPr>
        <w:jc w:val="both"/>
        <w:rPr>
          <w:rFonts w:ascii="Arial" w:hAnsi="Arial" w:cs="Arial"/>
          <w:b/>
          <w:sz w:val="22"/>
          <w:szCs w:val="22"/>
        </w:rPr>
      </w:pPr>
      <w:r w:rsidRPr="007F1B37">
        <w:rPr>
          <w:rFonts w:ascii="Arial" w:hAnsi="Arial" w:cs="Arial"/>
          <w:b/>
          <w:sz w:val="22"/>
          <w:szCs w:val="22"/>
        </w:rPr>
        <w:t>CALIFICACIÓN DE LA PROPUESTA TÉCNICA</w:t>
      </w:r>
    </w:p>
    <w:p w14:paraId="6923038A" w14:textId="77777777" w:rsidR="00C62684" w:rsidRPr="007F1B37" w:rsidRDefault="00C62684" w:rsidP="00C62684">
      <w:pPr>
        <w:jc w:val="both"/>
        <w:rPr>
          <w:rFonts w:ascii="Arial" w:hAnsi="Arial" w:cs="Arial"/>
          <w:sz w:val="22"/>
          <w:szCs w:val="22"/>
        </w:rPr>
      </w:pPr>
    </w:p>
    <w:p w14:paraId="7F4BB333" w14:textId="77777777" w:rsidR="00C62684" w:rsidRPr="007F1B37" w:rsidRDefault="00C62684" w:rsidP="00F047D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1B37">
        <w:rPr>
          <w:rFonts w:ascii="Arial" w:hAnsi="Arial" w:cs="Arial"/>
          <w:sz w:val="22"/>
          <w:szCs w:val="22"/>
        </w:rPr>
        <w:t>La Propuesta Técnica deberá contener los siguientes rubros para los cuales se considerarán las siguientes puntuaciones:</w:t>
      </w:r>
    </w:p>
    <w:tbl>
      <w:tblPr>
        <w:tblW w:w="86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969"/>
        <w:gridCol w:w="1611"/>
      </w:tblGrid>
      <w:tr w:rsidR="00F047D2" w:rsidRPr="007F1B37" w14:paraId="2B4A6C9D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26A537" w14:textId="77777777" w:rsidR="00F047D2" w:rsidRPr="007F1B37" w:rsidRDefault="00F047D2" w:rsidP="002155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Objeto de Evaluación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9CE1DB" w14:textId="77777777" w:rsidR="00F047D2" w:rsidRPr="007F1B37" w:rsidRDefault="00F047D2" w:rsidP="002155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Criterio de Evaluación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917537" w14:textId="77777777" w:rsidR="00F047D2" w:rsidRPr="007F1B37" w:rsidRDefault="00F047D2" w:rsidP="002155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Porcentaje</w:t>
            </w:r>
          </w:p>
        </w:tc>
      </w:tr>
      <w:tr w:rsidR="00F047D2" w:rsidRPr="007F1B37" w14:paraId="6847346F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8E43" w14:textId="77777777" w:rsidR="00F047D2" w:rsidRPr="007F1B37" w:rsidRDefault="00F047D2" w:rsidP="002F096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Evaluación Financiera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8844" w14:textId="77777777" w:rsidR="00F047D2" w:rsidRPr="007F1B37" w:rsidRDefault="00F047D2" w:rsidP="00BA6C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Monto total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7012" w14:textId="716325C6" w:rsidR="00F047D2" w:rsidRPr="007F1B37" w:rsidRDefault="00D96BE8" w:rsidP="00E40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30%</w:t>
            </w:r>
            <w:r w:rsidR="00417B99"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 xml:space="preserve"> </w:t>
            </w:r>
            <w:r w:rsidR="00652149"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(PEE)</w:t>
            </w:r>
          </w:p>
        </w:tc>
      </w:tr>
      <w:tr w:rsidR="00F047D2" w:rsidRPr="007F1B37" w14:paraId="01CE73C8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49F" w14:textId="77777777" w:rsidR="00F047D2" w:rsidRPr="007F1B37" w:rsidRDefault="00F047D2" w:rsidP="002F096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Evaluación Técnica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9A0" w14:textId="77777777" w:rsidR="00F047D2" w:rsidRPr="007F1B37" w:rsidRDefault="00F047D2" w:rsidP="00BA6C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C00" w14:textId="2A3E0D6F" w:rsidR="00F047D2" w:rsidRPr="007F1B37" w:rsidRDefault="00D96BE8" w:rsidP="00E40D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70%</w:t>
            </w:r>
            <w:r w:rsidR="00652149"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 xml:space="preserve"> (PET)</w:t>
            </w:r>
            <w:r w:rsidR="00417B99"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 xml:space="preserve"> </w:t>
            </w:r>
          </w:p>
        </w:tc>
      </w:tr>
      <w:tr w:rsidR="00F047D2" w:rsidRPr="007F1B37" w14:paraId="4AC05144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2CC" w14:textId="77777777" w:rsidR="00E40D61" w:rsidRPr="007F1B37" w:rsidRDefault="00E40D61" w:rsidP="005C3C2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F1B37">
              <w:rPr>
                <w:rFonts w:ascii="Arial" w:hAnsi="Arial" w:cs="Arial"/>
                <w:b/>
                <w:sz w:val="22"/>
                <w:szCs w:val="22"/>
              </w:rPr>
              <w:t>Experiencia en la especialidad</w:t>
            </w:r>
          </w:p>
          <w:p w14:paraId="6FA70D37" w14:textId="77777777" w:rsidR="00E40D61" w:rsidRPr="007F1B37" w:rsidRDefault="00E40D61" w:rsidP="00BA6C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F768" w14:textId="77777777" w:rsidR="00E40D61" w:rsidRPr="007F1B37" w:rsidRDefault="00E40D61" w:rsidP="00BA6C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3782" w14:textId="5BE0CA08" w:rsidR="00F047D2" w:rsidRPr="007F1B37" w:rsidRDefault="001D256D" w:rsidP="00E905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3</w:t>
            </w:r>
            <w:r w:rsidR="00D96BE8"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0%</w:t>
            </w:r>
          </w:p>
        </w:tc>
      </w:tr>
      <w:tr w:rsidR="00F047D2" w:rsidRPr="007F1B37" w14:paraId="35D1D4E9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97C" w14:textId="31720F11" w:rsidR="000B0576" w:rsidRPr="007F1B37" w:rsidRDefault="00E40D61" w:rsidP="00E1742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86129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Experiencia en el Rubro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BF40" w14:textId="77777777" w:rsidR="000B0576" w:rsidRPr="007F1B37" w:rsidRDefault="000B0576" w:rsidP="000B05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Documentos legales:</w:t>
            </w:r>
          </w:p>
          <w:p w14:paraId="0FC9AC61" w14:textId="5F4DA5E9" w:rsidR="000B0576" w:rsidRPr="007F1B37" w:rsidRDefault="000B0576" w:rsidP="002155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 xml:space="preserve">NIT, ROE, </w:t>
            </w:r>
            <w:r w:rsidR="00E905CF"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Registro de Comercio (FUNDEMPRESA)</w:t>
            </w:r>
          </w:p>
          <w:p w14:paraId="46E6CC92" w14:textId="77777777" w:rsidR="000B0576" w:rsidRPr="007F1B37" w:rsidRDefault="000B0576" w:rsidP="000B0576">
            <w:p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Autorización Ministerio de Turismo</w:t>
            </w:r>
          </w:p>
          <w:p w14:paraId="1F42D3E2" w14:textId="77777777" w:rsidR="00F047D2" w:rsidRPr="007F1B37" w:rsidRDefault="000B0576" w:rsidP="000B0576">
            <w:p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Certificado IATA</w:t>
            </w:r>
            <w:r w:rsidR="002635FB"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 xml:space="preserve"> comportamiento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C95" w14:textId="77777777" w:rsidR="00F047D2" w:rsidRPr="007F1B37" w:rsidRDefault="00C10216" w:rsidP="00BA6C5A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10%</w:t>
            </w:r>
          </w:p>
        </w:tc>
      </w:tr>
      <w:tr w:rsidR="00F047D2" w:rsidRPr="007F1B37" w14:paraId="0469E587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CA1" w14:textId="4FAB403C" w:rsidR="004F2A5D" w:rsidRPr="007F1B37" w:rsidRDefault="00E40D61" w:rsidP="0086129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Volumen de ventas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AB0C" w14:textId="6AF6C749" w:rsidR="00F047D2" w:rsidRPr="0026228A" w:rsidRDefault="000B0576" w:rsidP="00BA6C5A">
            <w:pPr>
              <w:rPr>
                <w:rFonts w:ascii="Arial" w:hAnsi="Arial" w:cs="Arial"/>
                <w:color w:val="000000"/>
                <w:sz w:val="22"/>
                <w:szCs w:val="22"/>
                <w:lang w:val="pt-PT" w:eastAsia="es-BO"/>
              </w:rPr>
            </w:pPr>
            <w:r w:rsidRPr="0026228A">
              <w:rPr>
                <w:rFonts w:ascii="Arial" w:hAnsi="Arial" w:cs="Arial"/>
                <w:color w:val="000000"/>
                <w:sz w:val="22"/>
                <w:szCs w:val="22"/>
                <w:lang w:val="pt-PT" w:eastAsia="es-BO"/>
              </w:rPr>
              <w:t>Anexo 1F</w:t>
            </w:r>
            <w:r w:rsidR="0026228A" w:rsidRPr="0026228A">
              <w:rPr>
                <w:rFonts w:ascii="Arial" w:hAnsi="Arial" w:cs="Arial"/>
                <w:color w:val="000000"/>
                <w:sz w:val="22"/>
                <w:szCs w:val="22"/>
                <w:lang w:val="pt-PT" w:eastAsia="es-BO"/>
              </w:rPr>
              <w:t>: Volumen de ventas</w:t>
            </w:r>
          </w:p>
          <w:p w14:paraId="49C837F0" w14:textId="3C443602" w:rsidR="008678DA" w:rsidRPr="007F1B37" w:rsidRDefault="008678DA" w:rsidP="005639E0">
            <w:p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Estados financieros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D804" w14:textId="019BA172" w:rsidR="00F047D2" w:rsidRPr="007F1B37" w:rsidRDefault="001D256D" w:rsidP="00BA6C5A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2</w:t>
            </w:r>
            <w:r w:rsidR="00C10216" w:rsidRPr="007F1B37"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0%</w:t>
            </w:r>
          </w:p>
        </w:tc>
      </w:tr>
      <w:tr w:rsidR="00F047D2" w:rsidRPr="007F1B37" w14:paraId="70F7CC83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17E0" w14:textId="77777777" w:rsidR="00F047D2" w:rsidRPr="007F1B37" w:rsidRDefault="00E64764" w:rsidP="00045F7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sz w:val="22"/>
                <w:szCs w:val="22"/>
              </w:rPr>
              <w:t>Cumplimiento de la prestación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02E" w14:textId="77777777" w:rsidR="00F047D2" w:rsidRPr="007F1B37" w:rsidRDefault="00F047D2" w:rsidP="00BA6C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C74" w14:textId="25F65E20" w:rsidR="00F047D2" w:rsidRPr="007F1B37" w:rsidRDefault="00ED5094" w:rsidP="00E905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30</w:t>
            </w:r>
            <w:r w:rsidR="00F047D2"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% </w:t>
            </w:r>
          </w:p>
        </w:tc>
      </w:tr>
      <w:tr w:rsidR="00487A90" w:rsidRPr="007F1B37" w14:paraId="0F9A31ED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BDA4" w14:textId="77777777" w:rsidR="00487A90" w:rsidRPr="007F1B37" w:rsidRDefault="00F164A1" w:rsidP="00045F7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Experiencia Específica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6C1" w14:textId="0879771A" w:rsidR="00487A90" w:rsidRPr="007F1B37" w:rsidRDefault="00F164A1" w:rsidP="00487A90">
            <w:p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Certificación de clientes</w:t>
            </w:r>
            <w:r w:rsidR="00483460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, t</w:t>
            </w:r>
            <w:r w:rsidR="00FE6903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rabajo con organismos internacionales, etc.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7C6C" w14:textId="7785A5C6" w:rsidR="00487A90" w:rsidRPr="00ED5094" w:rsidRDefault="00ED5094" w:rsidP="00487A9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</w:pPr>
            <w:r w:rsidRPr="00ED5094"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15</w:t>
            </w:r>
            <w:r w:rsidR="006F414D" w:rsidRPr="00ED5094"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%</w:t>
            </w:r>
          </w:p>
        </w:tc>
      </w:tr>
      <w:tr w:rsidR="00487A90" w:rsidRPr="007F1B37" w14:paraId="7E300A92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F9C9" w14:textId="77777777" w:rsidR="00487A90" w:rsidRPr="007F1B37" w:rsidRDefault="0036548E" w:rsidP="00045F7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 xml:space="preserve">Experiencia del Recurso Humano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5FB2" w14:textId="77777777" w:rsidR="00487A90" w:rsidRPr="007F1B37" w:rsidRDefault="0036548E" w:rsidP="00487A90">
            <w:p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Supervisor</w:t>
            </w:r>
          </w:p>
          <w:p w14:paraId="3D141B09" w14:textId="77777777" w:rsidR="0036548E" w:rsidRPr="007F1B37" w:rsidRDefault="0036548E" w:rsidP="00487A90">
            <w:p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proofErr w:type="spellStart"/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Counter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0D46" w14:textId="2E8C6170" w:rsidR="00487A90" w:rsidRPr="00ED5094" w:rsidRDefault="006F414D" w:rsidP="00487A9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</w:pPr>
            <w:r w:rsidRPr="00ED5094"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1</w:t>
            </w:r>
            <w:r w:rsidR="00ED5094" w:rsidRPr="00ED5094"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5</w:t>
            </w:r>
            <w:r w:rsidRPr="00ED5094"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%</w:t>
            </w:r>
          </w:p>
        </w:tc>
      </w:tr>
      <w:tr w:rsidR="00487A90" w:rsidRPr="007F1B37" w14:paraId="040A3DC6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8292" w14:textId="77777777" w:rsidR="00487A90" w:rsidRPr="007F1B37" w:rsidRDefault="002635FB" w:rsidP="004174B5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Valor agregado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D483" w14:textId="77777777" w:rsidR="00487A90" w:rsidRPr="007F1B37" w:rsidRDefault="00487A90" w:rsidP="00487A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6548" w14:textId="594AC208" w:rsidR="00487A90" w:rsidRPr="007F1B37" w:rsidRDefault="001D256D" w:rsidP="00E905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10</w:t>
            </w:r>
            <w:r w:rsidR="00487A90" w:rsidRPr="007F1B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BO"/>
              </w:rPr>
              <w:t>% </w:t>
            </w:r>
          </w:p>
        </w:tc>
      </w:tr>
      <w:tr w:rsidR="004939AA" w:rsidRPr="007F1B37" w14:paraId="15917FA5" w14:textId="77777777" w:rsidTr="004939AA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7467" w14:textId="4E6A5EDA" w:rsidR="004939AA" w:rsidRPr="007F1B37" w:rsidRDefault="004939AA" w:rsidP="004939AA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 xml:space="preserve">Criterio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51FB" w14:textId="4AEFBE67" w:rsidR="004939AA" w:rsidRPr="007F1B37" w:rsidRDefault="004939AA" w:rsidP="004939AA">
            <w:p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 w:rsidRPr="007F1B37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Políticas de no discriminación, equidad de género, abolición del trabajo infantil o forzoso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FDBA" w14:textId="607C763F" w:rsidR="004939AA" w:rsidRPr="007F1B37" w:rsidRDefault="001D256D" w:rsidP="004939AA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5%</w:t>
            </w:r>
          </w:p>
        </w:tc>
      </w:tr>
      <w:tr w:rsidR="00487A90" w:rsidRPr="007F1B37" w14:paraId="49E4486C" w14:textId="77777777" w:rsidTr="00E905CF">
        <w:trPr>
          <w:trHeight w:val="3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A3D4" w14:textId="53DCE0AA" w:rsidR="00487A90" w:rsidRPr="007F1B37" w:rsidRDefault="00027EEB" w:rsidP="004174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Criterio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B48D" w14:textId="01F99A24" w:rsidR="00487A90" w:rsidRPr="007F1B37" w:rsidRDefault="00E76DB6" w:rsidP="00487A90">
            <w:pP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a presentar por la empresa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4DB7" w14:textId="7014393D" w:rsidR="00487A90" w:rsidRPr="007F1B37" w:rsidRDefault="001D256D" w:rsidP="00487A9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BO"/>
              </w:rPr>
              <w:t>5%</w:t>
            </w:r>
          </w:p>
        </w:tc>
      </w:tr>
    </w:tbl>
    <w:p w14:paraId="1FBFF8BD" w14:textId="77777777" w:rsidR="00F047D2" w:rsidRPr="007F1B37" w:rsidRDefault="00F047D2" w:rsidP="00C62684">
      <w:pPr>
        <w:jc w:val="both"/>
        <w:rPr>
          <w:rFonts w:ascii="Arial" w:hAnsi="Arial" w:cs="Arial"/>
          <w:sz w:val="22"/>
          <w:szCs w:val="22"/>
        </w:rPr>
      </w:pPr>
    </w:p>
    <w:p w14:paraId="22B62BA0" w14:textId="77777777" w:rsidR="008E0173" w:rsidRPr="007F1B37" w:rsidRDefault="008E0173" w:rsidP="00E905CF">
      <w:pPr>
        <w:pStyle w:val="Textoindependiente"/>
        <w:spacing w:after="120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7F1B37">
        <w:rPr>
          <w:rFonts w:ascii="Arial" w:hAnsi="Arial" w:cs="Arial"/>
          <w:b/>
          <w:spacing w:val="-3"/>
          <w:sz w:val="22"/>
          <w:szCs w:val="22"/>
          <w:u w:val="single"/>
        </w:rPr>
        <w:t>DE LOS FACTORES</w:t>
      </w:r>
    </w:p>
    <w:p w14:paraId="41B45F1C" w14:textId="77777777" w:rsidR="008E0173" w:rsidRPr="007F1B37" w:rsidRDefault="008E0173" w:rsidP="008E0173">
      <w:pPr>
        <w:pStyle w:val="TDC1"/>
        <w:rPr>
          <w:rFonts w:ascii="Arial" w:hAnsi="Arial"/>
          <w:sz w:val="22"/>
          <w:szCs w:val="22"/>
        </w:rPr>
      </w:pPr>
    </w:p>
    <w:p w14:paraId="3FB181AD" w14:textId="7AD5CEEC" w:rsidR="004F013E" w:rsidRPr="007F1B37" w:rsidRDefault="008E0173" w:rsidP="00E905CF">
      <w:pPr>
        <w:pStyle w:val="TDC1"/>
        <w:numPr>
          <w:ilvl w:val="0"/>
          <w:numId w:val="20"/>
        </w:numPr>
        <w:tabs>
          <w:tab w:val="clear" w:pos="-284"/>
        </w:tabs>
        <w:rPr>
          <w:rFonts w:ascii="Arial" w:hAnsi="Arial"/>
          <w:sz w:val="22"/>
          <w:szCs w:val="22"/>
        </w:rPr>
      </w:pPr>
      <w:r w:rsidRPr="007F1B37">
        <w:rPr>
          <w:rFonts w:ascii="Arial" w:hAnsi="Arial"/>
          <w:sz w:val="22"/>
          <w:szCs w:val="22"/>
        </w:rPr>
        <w:t xml:space="preserve"> Experiencia en la especialidad: Máximo </w:t>
      </w:r>
      <w:r w:rsidR="00624E13">
        <w:rPr>
          <w:rFonts w:ascii="Arial" w:hAnsi="Arial"/>
          <w:sz w:val="22"/>
          <w:szCs w:val="22"/>
        </w:rPr>
        <w:t>3</w:t>
      </w:r>
      <w:r w:rsidR="00AA6812" w:rsidRPr="007F1B37">
        <w:rPr>
          <w:rFonts w:ascii="Arial" w:hAnsi="Arial"/>
          <w:sz w:val="22"/>
          <w:szCs w:val="22"/>
        </w:rPr>
        <w:t>0%</w:t>
      </w:r>
    </w:p>
    <w:p w14:paraId="17C88EC9" w14:textId="77777777" w:rsidR="004F013E" w:rsidRPr="007F1B37" w:rsidRDefault="004F013E" w:rsidP="004F013E">
      <w:pPr>
        <w:rPr>
          <w:rFonts w:ascii="Arial" w:hAnsi="Arial" w:cs="Arial"/>
          <w:lang w:val="es-ES_tradnl"/>
        </w:rPr>
      </w:pPr>
    </w:p>
    <w:p w14:paraId="041A6CB2" w14:textId="77777777" w:rsidR="004F013E" w:rsidRPr="007F1B37" w:rsidRDefault="004F013E" w:rsidP="00E905CF">
      <w:pPr>
        <w:pStyle w:val="Prrafodelista"/>
        <w:numPr>
          <w:ilvl w:val="0"/>
          <w:numId w:val="9"/>
        </w:numPr>
        <w:ind w:left="709"/>
        <w:rPr>
          <w:rFonts w:ascii="Arial" w:hAnsi="Arial" w:cs="Arial"/>
          <w:b/>
          <w:sz w:val="22"/>
          <w:szCs w:val="22"/>
          <w:lang w:val="es-ES_tradnl"/>
        </w:rPr>
      </w:pPr>
      <w:r w:rsidRPr="007F1B37">
        <w:rPr>
          <w:rFonts w:ascii="Arial" w:hAnsi="Arial" w:cs="Arial"/>
          <w:b/>
          <w:sz w:val="22"/>
          <w:szCs w:val="22"/>
          <w:lang w:val="es-ES_tradnl"/>
        </w:rPr>
        <w:t>Experiencia en el rubro:</w:t>
      </w:r>
    </w:p>
    <w:p w14:paraId="04C89A92" w14:textId="77777777" w:rsidR="004F013E" w:rsidRPr="007F1B37" w:rsidRDefault="004F013E" w:rsidP="008E0173">
      <w:pPr>
        <w:spacing w:line="20" w:lineRule="atLeast"/>
        <w:ind w:left="851"/>
        <w:jc w:val="both"/>
        <w:rPr>
          <w:rFonts w:ascii="Arial" w:hAnsi="Arial" w:cs="Arial"/>
          <w:sz w:val="22"/>
          <w:szCs w:val="22"/>
        </w:rPr>
      </w:pPr>
    </w:p>
    <w:p w14:paraId="1EDE8578" w14:textId="77777777" w:rsidR="008E0173" w:rsidRPr="007F1B37" w:rsidRDefault="008E0173" w:rsidP="008E017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7F1B37">
        <w:rPr>
          <w:rFonts w:ascii="Arial" w:hAnsi="Arial" w:cs="Arial"/>
          <w:sz w:val="22"/>
          <w:szCs w:val="22"/>
        </w:rPr>
        <w:t xml:space="preserve">Se calificará considerando </w:t>
      </w:r>
      <w:r w:rsidR="004F013E" w:rsidRPr="007F1B37">
        <w:rPr>
          <w:rFonts w:ascii="Arial" w:hAnsi="Arial" w:cs="Arial"/>
          <w:sz w:val="22"/>
          <w:szCs w:val="22"/>
        </w:rPr>
        <w:t>los años de experiencia en el rubro</w:t>
      </w:r>
      <w:r w:rsidR="0016438B" w:rsidRPr="007F1B37">
        <w:rPr>
          <w:rFonts w:ascii="Arial" w:hAnsi="Arial" w:cs="Arial"/>
          <w:sz w:val="22"/>
          <w:szCs w:val="22"/>
        </w:rPr>
        <w:t xml:space="preserve">: </w:t>
      </w:r>
      <w:r w:rsidR="00AA6812" w:rsidRPr="007F1B37">
        <w:rPr>
          <w:rFonts w:ascii="Arial" w:hAnsi="Arial" w:cs="Arial"/>
          <w:sz w:val="22"/>
          <w:szCs w:val="22"/>
        </w:rPr>
        <w:t xml:space="preserve"> 10%</w:t>
      </w:r>
    </w:p>
    <w:p w14:paraId="59B3096F" w14:textId="77777777" w:rsidR="008E0173" w:rsidRPr="007F1B37" w:rsidRDefault="008E0173" w:rsidP="008E0173">
      <w:pPr>
        <w:spacing w:line="20" w:lineRule="atLeast"/>
        <w:ind w:left="851"/>
        <w:jc w:val="both"/>
        <w:rPr>
          <w:rFonts w:ascii="Arial" w:hAnsi="Arial" w:cs="Arial"/>
          <w:sz w:val="22"/>
          <w:szCs w:val="22"/>
        </w:rPr>
      </w:pPr>
    </w:p>
    <w:p w14:paraId="447DD40C" w14:textId="77777777" w:rsidR="00EA0F46" w:rsidRPr="007F1B37" w:rsidRDefault="00EA0F46" w:rsidP="00EA0F46">
      <w:pPr>
        <w:pStyle w:val="Sangradetextonormal"/>
        <w:ind w:left="0"/>
        <w:jc w:val="both"/>
        <w:rPr>
          <w:rFonts w:cs="Arial"/>
          <w:bCs/>
          <w:i w:val="0"/>
          <w:sz w:val="22"/>
          <w:szCs w:val="22"/>
        </w:rPr>
      </w:pPr>
      <w:r w:rsidRPr="007F1B37">
        <w:rPr>
          <w:rFonts w:cs="Arial"/>
          <w:bCs/>
          <w:i w:val="0"/>
          <w:sz w:val="22"/>
          <w:szCs w:val="22"/>
        </w:rPr>
        <w:t>Tal experiencia se acreditará:</w:t>
      </w:r>
    </w:p>
    <w:p w14:paraId="2A3C9957" w14:textId="77777777" w:rsidR="00EA0F46" w:rsidRPr="007F1B37" w:rsidRDefault="00EA0F46" w:rsidP="00EA0F46">
      <w:pPr>
        <w:pStyle w:val="Sangradetextonormal"/>
        <w:numPr>
          <w:ilvl w:val="3"/>
          <w:numId w:val="7"/>
        </w:numPr>
        <w:ind w:left="284" w:hanging="284"/>
        <w:jc w:val="both"/>
        <w:rPr>
          <w:rFonts w:cs="Arial"/>
          <w:bCs/>
          <w:i w:val="0"/>
          <w:sz w:val="22"/>
          <w:szCs w:val="22"/>
        </w:rPr>
      </w:pPr>
      <w:r w:rsidRPr="007F1B37">
        <w:rPr>
          <w:rFonts w:cs="Arial"/>
          <w:bCs/>
          <w:i w:val="0"/>
          <w:sz w:val="22"/>
          <w:szCs w:val="22"/>
        </w:rPr>
        <w:t>Copia del documento donde acredite la autorización de funcionamiento como agencia de viaje expedida por Ministerio de Comercio Exterior y Turismo y Constancia expedida por IATA donde indique el comportamiento de la Agencia de Viajes.</w:t>
      </w:r>
    </w:p>
    <w:p w14:paraId="71D3754B" w14:textId="77777777" w:rsidR="00EA0F46" w:rsidRPr="007F1B37" w:rsidRDefault="00EA0F46" w:rsidP="00EA0F46">
      <w:pPr>
        <w:pStyle w:val="Sangradetextonormal"/>
        <w:numPr>
          <w:ilvl w:val="3"/>
          <w:numId w:val="7"/>
        </w:numPr>
        <w:ind w:left="284" w:hanging="284"/>
        <w:jc w:val="both"/>
        <w:rPr>
          <w:rFonts w:cs="Arial"/>
          <w:bCs/>
          <w:i w:val="0"/>
          <w:sz w:val="22"/>
          <w:szCs w:val="22"/>
        </w:rPr>
      </w:pPr>
      <w:r w:rsidRPr="007F1B37">
        <w:rPr>
          <w:rFonts w:cs="Arial"/>
          <w:bCs/>
          <w:i w:val="0"/>
          <w:sz w:val="22"/>
          <w:szCs w:val="22"/>
        </w:rPr>
        <w:lastRenderedPageBreak/>
        <w:t xml:space="preserve">Mediante copia de copia del </w:t>
      </w:r>
      <w:r w:rsidR="00732050" w:rsidRPr="007F1B37">
        <w:rPr>
          <w:rFonts w:cs="Arial"/>
          <w:bCs/>
          <w:i w:val="0"/>
          <w:sz w:val="22"/>
          <w:szCs w:val="22"/>
        </w:rPr>
        <w:t>NIT</w:t>
      </w:r>
      <w:r w:rsidRPr="007F1B37">
        <w:rPr>
          <w:rFonts w:cs="Arial"/>
          <w:bCs/>
          <w:i w:val="0"/>
          <w:sz w:val="22"/>
          <w:szCs w:val="22"/>
        </w:rPr>
        <w:t xml:space="preserve"> emitido por </w:t>
      </w:r>
      <w:r w:rsidR="00732050" w:rsidRPr="007F1B37">
        <w:rPr>
          <w:rFonts w:cs="Arial"/>
          <w:bCs/>
          <w:i w:val="0"/>
          <w:sz w:val="22"/>
          <w:szCs w:val="22"/>
        </w:rPr>
        <w:t>Impuestos Nacionales</w:t>
      </w:r>
    </w:p>
    <w:p w14:paraId="4414FFE4" w14:textId="77777777" w:rsidR="00C66C9E" w:rsidRDefault="00C66C9E" w:rsidP="00EE24C2">
      <w:pPr>
        <w:pStyle w:val="Sangradetextonormal"/>
        <w:jc w:val="center"/>
        <w:rPr>
          <w:rFonts w:cs="Arial"/>
          <w:b/>
          <w:i w:val="0"/>
          <w:sz w:val="22"/>
          <w:szCs w:val="22"/>
        </w:rPr>
      </w:pPr>
    </w:p>
    <w:p w14:paraId="58D87D4F" w14:textId="2882FC47" w:rsidR="00770874" w:rsidRPr="007F1B37" w:rsidRDefault="00770874" w:rsidP="00EE24C2">
      <w:pPr>
        <w:pStyle w:val="Sangradetextonormal"/>
        <w:jc w:val="center"/>
        <w:rPr>
          <w:rFonts w:cs="Arial"/>
          <w:b/>
          <w:i w:val="0"/>
          <w:sz w:val="22"/>
          <w:szCs w:val="22"/>
        </w:rPr>
      </w:pPr>
      <w:r w:rsidRPr="007F1B37">
        <w:rPr>
          <w:rFonts w:cs="Arial"/>
          <w:b/>
          <w:i w:val="0"/>
          <w:sz w:val="22"/>
          <w:szCs w:val="22"/>
        </w:rPr>
        <w:t>Experiencia en el rubro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</w:tblGrid>
      <w:tr w:rsidR="00C10216" w:rsidRPr="007F1B37" w14:paraId="794B3478" w14:textId="77777777" w:rsidTr="00EE24C2">
        <w:trPr>
          <w:jc w:val="center"/>
        </w:trPr>
        <w:tc>
          <w:tcPr>
            <w:tcW w:w="5591" w:type="dxa"/>
            <w:shd w:val="clear" w:color="auto" w:fill="C0C0C0"/>
          </w:tcPr>
          <w:p w14:paraId="044C2C46" w14:textId="1E2CD2C0" w:rsidR="00C10216" w:rsidRPr="007F1B37" w:rsidRDefault="00C10216" w:rsidP="00EE24C2">
            <w:pPr>
              <w:pStyle w:val="Textoindependiente"/>
              <w:spacing w:after="12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s-PE"/>
              </w:rPr>
            </w:pPr>
            <w:r w:rsidRPr="007F1B37">
              <w:rPr>
                <w:rFonts w:ascii="Arial" w:hAnsi="Arial" w:cs="Arial"/>
                <w:b/>
                <w:spacing w:val="-3"/>
                <w:sz w:val="22"/>
                <w:szCs w:val="22"/>
                <w:lang w:val="es-PE"/>
              </w:rPr>
              <w:t>FACTORES</w:t>
            </w:r>
          </w:p>
        </w:tc>
      </w:tr>
      <w:tr w:rsidR="00C10216" w:rsidRPr="007F1B37" w14:paraId="1CE1DE10" w14:textId="77777777" w:rsidTr="00EE24C2">
        <w:trPr>
          <w:jc w:val="center"/>
        </w:trPr>
        <w:tc>
          <w:tcPr>
            <w:tcW w:w="5591" w:type="dxa"/>
          </w:tcPr>
          <w:p w14:paraId="5528E4E4" w14:textId="77777777" w:rsidR="00C10216" w:rsidRPr="007F1B37" w:rsidRDefault="00C10216" w:rsidP="00EE24C2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7F1B37">
              <w:rPr>
                <w:rFonts w:ascii="Arial" w:hAnsi="Arial" w:cs="Arial"/>
                <w:sz w:val="22"/>
                <w:szCs w:val="22"/>
              </w:rPr>
              <w:t>De 5 a 10 años</w:t>
            </w:r>
          </w:p>
        </w:tc>
      </w:tr>
      <w:tr w:rsidR="00C10216" w:rsidRPr="007F1B37" w14:paraId="4280B243" w14:textId="77777777" w:rsidTr="00EE24C2">
        <w:trPr>
          <w:jc w:val="center"/>
        </w:trPr>
        <w:tc>
          <w:tcPr>
            <w:tcW w:w="5591" w:type="dxa"/>
          </w:tcPr>
          <w:p w14:paraId="2010E07C" w14:textId="389DC4F3" w:rsidR="00C10216" w:rsidRPr="007F1B37" w:rsidRDefault="00C10216" w:rsidP="00EE24C2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7F1B37">
              <w:rPr>
                <w:rFonts w:ascii="Arial" w:hAnsi="Arial" w:cs="Arial"/>
                <w:sz w:val="22"/>
                <w:szCs w:val="22"/>
              </w:rPr>
              <w:t>Más de 10 años</w:t>
            </w:r>
          </w:p>
        </w:tc>
      </w:tr>
    </w:tbl>
    <w:p w14:paraId="5E439D8A" w14:textId="77777777" w:rsidR="0016438B" w:rsidRPr="007F1B37" w:rsidRDefault="0016438B" w:rsidP="0016438B">
      <w:pPr>
        <w:pStyle w:val="Sangradetextonormal"/>
        <w:ind w:left="284"/>
        <w:jc w:val="both"/>
        <w:rPr>
          <w:rFonts w:cs="Arial"/>
          <w:bCs/>
          <w:i w:val="0"/>
          <w:sz w:val="22"/>
          <w:szCs w:val="22"/>
        </w:rPr>
      </w:pPr>
    </w:p>
    <w:p w14:paraId="62FF91DF" w14:textId="2788044C" w:rsidR="004F013E" w:rsidRPr="007F1B37" w:rsidRDefault="004F013E" w:rsidP="00E905CF">
      <w:pPr>
        <w:pStyle w:val="Prrafodelista"/>
        <w:numPr>
          <w:ilvl w:val="0"/>
          <w:numId w:val="9"/>
        </w:numPr>
        <w:ind w:left="709"/>
        <w:rPr>
          <w:rFonts w:ascii="Arial" w:hAnsi="Arial" w:cs="Arial"/>
          <w:b/>
          <w:sz w:val="22"/>
          <w:szCs w:val="22"/>
          <w:lang w:val="es-ES_tradnl"/>
        </w:rPr>
      </w:pPr>
      <w:r w:rsidRPr="007F1B37">
        <w:rPr>
          <w:rFonts w:ascii="Arial" w:hAnsi="Arial" w:cs="Arial"/>
          <w:b/>
          <w:sz w:val="22"/>
          <w:szCs w:val="22"/>
          <w:lang w:val="es-ES_tradnl"/>
        </w:rPr>
        <w:t>Volumen de ventas</w:t>
      </w:r>
      <w:r w:rsidR="00DC3765" w:rsidRPr="007F1B37">
        <w:rPr>
          <w:rFonts w:ascii="Arial" w:hAnsi="Arial" w:cs="Arial"/>
          <w:b/>
          <w:sz w:val="22"/>
          <w:szCs w:val="22"/>
          <w:lang w:val="es-ES_tradnl"/>
        </w:rPr>
        <w:t xml:space="preserve"> (anexo 1</w:t>
      </w:r>
      <w:r w:rsidR="00215568" w:rsidRPr="007F1B37">
        <w:rPr>
          <w:rFonts w:ascii="Arial" w:hAnsi="Arial" w:cs="Arial"/>
          <w:b/>
          <w:sz w:val="22"/>
          <w:szCs w:val="22"/>
          <w:lang w:val="es-ES_tradnl"/>
        </w:rPr>
        <w:t>F) Puntaje</w:t>
      </w:r>
      <w:r w:rsidR="00C10216" w:rsidRPr="007F1B37">
        <w:rPr>
          <w:rFonts w:ascii="Arial" w:hAnsi="Arial" w:cs="Arial"/>
          <w:b/>
          <w:sz w:val="22"/>
          <w:szCs w:val="22"/>
          <w:lang w:val="es-ES_tradnl"/>
        </w:rPr>
        <w:t xml:space="preserve"> máximo </w:t>
      </w:r>
      <w:r w:rsidR="00624E13">
        <w:rPr>
          <w:rFonts w:ascii="Arial" w:hAnsi="Arial" w:cs="Arial"/>
          <w:b/>
          <w:sz w:val="22"/>
          <w:szCs w:val="22"/>
          <w:lang w:val="es-ES_tradnl"/>
        </w:rPr>
        <w:t>2</w:t>
      </w:r>
      <w:r w:rsidR="00C10216" w:rsidRPr="007F1B37">
        <w:rPr>
          <w:rFonts w:ascii="Arial" w:hAnsi="Arial" w:cs="Arial"/>
          <w:b/>
          <w:sz w:val="22"/>
          <w:szCs w:val="22"/>
          <w:lang w:val="es-ES_tradnl"/>
        </w:rPr>
        <w:t>0%</w:t>
      </w:r>
    </w:p>
    <w:p w14:paraId="018BF095" w14:textId="77777777" w:rsidR="004F013E" w:rsidRPr="007F1B37" w:rsidRDefault="004F013E" w:rsidP="004F013E">
      <w:pPr>
        <w:spacing w:line="20" w:lineRule="atLeast"/>
        <w:ind w:left="851"/>
        <w:jc w:val="both"/>
        <w:rPr>
          <w:rFonts w:ascii="Arial" w:hAnsi="Arial" w:cs="Arial"/>
          <w:sz w:val="22"/>
          <w:szCs w:val="22"/>
        </w:rPr>
      </w:pPr>
    </w:p>
    <w:p w14:paraId="70992C10" w14:textId="77777777" w:rsidR="004F013E" w:rsidRPr="007F1B37" w:rsidRDefault="004F013E" w:rsidP="004F013E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7F1B37">
        <w:rPr>
          <w:rFonts w:ascii="Arial" w:hAnsi="Arial" w:cs="Arial"/>
          <w:sz w:val="22"/>
          <w:szCs w:val="22"/>
        </w:rPr>
        <w:t xml:space="preserve">Se calificará considerando el monto facturado acumulado por el postor por la prestación del servicio de </w:t>
      </w:r>
      <w:r w:rsidRPr="007F1B37">
        <w:rPr>
          <w:rFonts w:ascii="Arial" w:hAnsi="Arial" w:cs="Arial"/>
          <w:b/>
          <w:sz w:val="22"/>
          <w:szCs w:val="22"/>
        </w:rPr>
        <w:t>suministro de pasajes aéreos nacionales y/o internacionales</w:t>
      </w:r>
      <w:r w:rsidRPr="007F1B37">
        <w:rPr>
          <w:rFonts w:ascii="Arial" w:hAnsi="Arial" w:cs="Arial"/>
          <w:sz w:val="22"/>
          <w:szCs w:val="22"/>
        </w:rPr>
        <w:t xml:space="preserve">, efectuados durante un periodo no mayor a Dos (2) años a la fecha de la presentación de propuestas, hasta un monto máximo acumulado equivalente a Tres (3) veces el valor referencial de la contratación materia de la convocatoria (ver anexo 2 </w:t>
      </w:r>
      <w:r w:rsidR="0016438B" w:rsidRPr="007F1B37">
        <w:rPr>
          <w:rFonts w:ascii="Arial" w:hAnsi="Arial" w:cs="Arial"/>
          <w:sz w:val="22"/>
          <w:szCs w:val="22"/>
        </w:rPr>
        <w:t>B</w:t>
      </w:r>
      <w:r w:rsidRPr="007F1B37">
        <w:rPr>
          <w:rFonts w:ascii="Arial" w:hAnsi="Arial" w:cs="Arial"/>
          <w:sz w:val="22"/>
          <w:szCs w:val="22"/>
        </w:rPr>
        <w:t xml:space="preserve">) </w:t>
      </w:r>
    </w:p>
    <w:p w14:paraId="3F3C5AE6" w14:textId="77777777" w:rsidR="004F013E" w:rsidRPr="007F1B37" w:rsidRDefault="004F013E" w:rsidP="004F013E">
      <w:pPr>
        <w:spacing w:line="20" w:lineRule="atLeast"/>
        <w:ind w:left="851"/>
        <w:jc w:val="both"/>
        <w:rPr>
          <w:rFonts w:ascii="Arial" w:hAnsi="Arial" w:cs="Arial"/>
          <w:sz w:val="22"/>
          <w:szCs w:val="22"/>
        </w:rPr>
      </w:pPr>
    </w:p>
    <w:p w14:paraId="0977FCF4" w14:textId="77777777" w:rsidR="004F013E" w:rsidRPr="007F1B37" w:rsidRDefault="004F013E" w:rsidP="004F013E">
      <w:pPr>
        <w:pStyle w:val="Sangradetextonormal"/>
        <w:ind w:left="0"/>
        <w:jc w:val="both"/>
        <w:rPr>
          <w:rFonts w:cs="Arial"/>
          <w:bCs/>
          <w:i w:val="0"/>
          <w:sz w:val="22"/>
          <w:szCs w:val="22"/>
        </w:rPr>
      </w:pPr>
      <w:r w:rsidRPr="007F1B37">
        <w:rPr>
          <w:rFonts w:cs="Arial"/>
          <w:bCs/>
          <w:i w:val="0"/>
          <w:sz w:val="22"/>
          <w:szCs w:val="22"/>
        </w:rPr>
        <w:t>Tal experiencia se acreditará:</w:t>
      </w:r>
    </w:p>
    <w:p w14:paraId="5B2FD67C" w14:textId="646729FD" w:rsidR="004F013E" w:rsidRPr="007F1B37" w:rsidRDefault="004F013E" w:rsidP="004F013E">
      <w:pPr>
        <w:pStyle w:val="Sangradetextonormal"/>
        <w:numPr>
          <w:ilvl w:val="3"/>
          <w:numId w:val="7"/>
        </w:numPr>
        <w:ind w:left="284" w:hanging="284"/>
        <w:jc w:val="both"/>
        <w:rPr>
          <w:rFonts w:cs="Arial"/>
          <w:bCs/>
          <w:i w:val="0"/>
          <w:sz w:val="22"/>
          <w:szCs w:val="22"/>
        </w:rPr>
      </w:pPr>
      <w:r w:rsidRPr="007F1B37">
        <w:rPr>
          <w:rFonts w:cs="Arial"/>
          <w:bCs/>
          <w:i w:val="0"/>
          <w:sz w:val="22"/>
          <w:szCs w:val="22"/>
        </w:rPr>
        <w:t xml:space="preserve">Mediante copia de contratos y la respectiva conformidad por la prestación efectuada, </w:t>
      </w:r>
      <w:r w:rsidR="00215568" w:rsidRPr="007F1B37">
        <w:rPr>
          <w:rFonts w:cs="Arial"/>
          <w:bCs/>
          <w:i w:val="0"/>
          <w:sz w:val="22"/>
          <w:szCs w:val="22"/>
        </w:rPr>
        <w:t>o</w:t>
      </w:r>
    </w:p>
    <w:p w14:paraId="55443594" w14:textId="77777777" w:rsidR="004F013E" w:rsidRPr="007F1B37" w:rsidRDefault="004F013E" w:rsidP="004F013E">
      <w:pPr>
        <w:pStyle w:val="Sangradetextonormal"/>
        <w:numPr>
          <w:ilvl w:val="3"/>
          <w:numId w:val="7"/>
        </w:numPr>
        <w:ind w:left="284" w:hanging="284"/>
        <w:jc w:val="both"/>
        <w:rPr>
          <w:rFonts w:cs="Arial"/>
          <w:bCs/>
          <w:i w:val="0"/>
          <w:sz w:val="22"/>
          <w:szCs w:val="22"/>
        </w:rPr>
      </w:pPr>
      <w:r w:rsidRPr="007F1B37">
        <w:rPr>
          <w:rFonts w:cs="Arial"/>
          <w:bCs/>
          <w:i w:val="0"/>
          <w:sz w:val="22"/>
          <w:szCs w:val="22"/>
        </w:rPr>
        <w:t>Mediante copia simple de los Estados Financieros Auditados.</w:t>
      </w:r>
    </w:p>
    <w:p w14:paraId="34C84323" w14:textId="77777777" w:rsidR="004F013E" w:rsidRPr="007F1B37" w:rsidRDefault="004F013E" w:rsidP="004F013E">
      <w:pPr>
        <w:pStyle w:val="Sangradetextonormal"/>
        <w:tabs>
          <w:tab w:val="left" w:pos="851"/>
          <w:tab w:val="left" w:pos="1620"/>
        </w:tabs>
        <w:ind w:left="0"/>
        <w:jc w:val="both"/>
        <w:rPr>
          <w:rFonts w:cs="Arial"/>
          <w:i w:val="0"/>
          <w:sz w:val="22"/>
          <w:szCs w:val="22"/>
        </w:rPr>
      </w:pPr>
    </w:p>
    <w:p w14:paraId="01C45D6D" w14:textId="77777777" w:rsidR="004F013E" w:rsidRPr="007F1B37" w:rsidRDefault="004F013E" w:rsidP="004F013E">
      <w:pPr>
        <w:pStyle w:val="Textoindependiente2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F1B37">
        <w:rPr>
          <w:rFonts w:ascii="Arial" w:hAnsi="Arial" w:cs="Arial"/>
          <w:sz w:val="22"/>
          <w:szCs w:val="22"/>
        </w:rPr>
        <w:t xml:space="preserve">La asignación de puntaje será </w:t>
      </w:r>
      <w:proofErr w:type="gramStart"/>
      <w:r w:rsidRPr="007F1B37">
        <w:rPr>
          <w:rFonts w:ascii="Arial" w:hAnsi="Arial" w:cs="Arial"/>
          <w:sz w:val="22"/>
          <w:szCs w:val="22"/>
        </w:rPr>
        <w:t>de acuerdo al</w:t>
      </w:r>
      <w:proofErr w:type="gramEnd"/>
      <w:r w:rsidRPr="007F1B37">
        <w:rPr>
          <w:rFonts w:ascii="Arial" w:hAnsi="Arial" w:cs="Arial"/>
          <w:sz w:val="22"/>
          <w:szCs w:val="22"/>
        </w:rPr>
        <w:t xml:space="preserve"> siguiente criterio:</w:t>
      </w:r>
    </w:p>
    <w:p w14:paraId="6540CB8D" w14:textId="77777777" w:rsidR="004F013E" w:rsidRPr="007F1B37" w:rsidRDefault="004F013E" w:rsidP="004F013E">
      <w:pPr>
        <w:pStyle w:val="Sangradetextonormal"/>
        <w:numPr>
          <w:ilvl w:val="3"/>
          <w:numId w:val="7"/>
        </w:numPr>
        <w:ind w:left="284" w:hanging="284"/>
        <w:jc w:val="both"/>
        <w:rPr>
          <w:rFonts w:cs="Arial"/>
          <w:bCs/>
          <w:i w:val="0"/>
          <w:sz w:val="22"/>
          <w:szCs w:val="22"/>
        </w:rPr>
      </w:pPr>
      <w:r w:rsidRPr="007F1B37">
        <w:rPr>
          <w:rFonts w:cs="Arial"/>
          <w:bCs/>
          <w:i w:val="0"/>
          <w:sz w:val="22"/>
          <w:szCs w:val="22"/>
        </w:rPr>
        <w:t>Monto igual o mayor a 03 veces el valor estimado de compra (ver anexo 2 B)</w:t>
      </w:r>
    </w:p>
    <w:p w14:paraId="01CDDFD5" w14:textId="77777777" w:rsidR="004F013E" w:rsidRPr="007F1B37" w:rsidRDefault="004F013E" w:rsidP="004F013E">
      <w:pPr>
        <w:pStyle w:val="Sangradetextonormal"/>
        <w:numPr>
          <w:ilvl w:val="3"/>
          <w:numId w:val="7"/>
        </w:numPr>
        <w:ind w:left="284" w:hanging="284"/>
        <w:jc w:val="both"/>
        <w:rPr>
          <w:rFonts w:cs="Arial"/>
          <w:bCs/>
          <w:i w:val="0"/>
          <w:sz w:val="22"/>
          <w:szCs w:val="22"/>
        </w:rPr>
      </w:pPr>
      <w:r w:rsidRPr="007F1B37">
        <w:rPr>
          <w:rFonts w:cs="Arial"/>
          <w:bCs/>
          <w:i w:val="0"/>
          <w:sz w:val="22"/>
          <w:szCs w:val="22"/>
        </w:rPr>
        <w:t xml:space="preserve">Monto igual o mayor a 02 veces el valor estimado de compra y menor a 03 </w:t>
      </w:r>
    </w:p>
    <w:p w14:paraId="52109F4E" w14:textId="77777777" w:rsidR="00DC3765" w:rsidRPr="007F1B37" w:rsidRDefault="00DC3765" w:rsidP="008E017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62BC64A1" w14:textId="3004BA34" w:rsidR="008E0173" w:rsidRPr="007F1B37" w:rsidRDefault="008E0173" w:rsidP="00EE24C2">
      <w:pPr>
        <w:pStyle w:val="TDC1"/>
        <w:numPr>
          <w:ilvl w:val="1"/>
          <w:numId w:val="7"/>
        </w:numPr>
        <w:tabs>
          <w:tab w:val="clear" w:pos="0"/>
          <w:tab w:val="left" w:pos="-426"/>
        </w:tabs>
        <w:rPr>
          <w:rFonts w:ascii="Arial" w:hAnsi="Arial"/>
          <w:sz w:val="22"/>
          <w:szCs w:val="22"/>
        </w:rPr>
      </w:pPr>
      <w:r w:rsidRPr="007F1B37">
        <w:rPr>
          <w:rFonts w:ascii="Arial" w:hAnsi="Arial"/>
          <w:sz w:val="22"/>
          <w:szCs w:val="22"/>
        </w:rPr>
        <w:t xml:space="preserve">Cumplimiento de la </w:t>
      </w:r>
      <w:r w:rsidR="000C782C" w:rsidRPr="007F1B37">
        <w:rPr>
          <w:rFonts w:ascii="Arial" w:hAnsi="Arial"/>
          <w:sz w:val="22"/>
          <w:szCs w:val="22"/>
        </w:rPr>
        <w:t>prestación:</w:t>
      </w:r>
      <w:r w:rsidRPr="007F1B37">
        <w:rPr>
          <w:rFonts w:ascii="Arial" w:hAnsi="Arial"/>
          <w:sz w:val="22"/>
          <w:szCs w:val="22"/>
        </w:rPr>
        <w:t xml:space="preserve">  </w:t>
      </w:r>
      <w:r w:rsidR="007F26A3" w:rsidRPr="007F1B37">
        <w:rPr>
          <w:rFonts w:ascii="Arial" w:hAnsi="Arial"/>
          <w:sz w:val="22"/>
          <w:szCs w:val="22"/>
        </w:rPr>
        <w:t xml:space="preserve">Puntaje máximo </w:t>
      </w:r>
      <w:r w:rsidR="00CB1171">
        <w:rPr>
          <w:rFonts w:ascii="Arial" w:hAnsi="Arial"/>
          <w:sz w:val="22"/>
          <w:szCs w:val="22"/>
        </w:rPr>
        <w:t>30</w:t>
      </w:r>
      <w:r w:rsidR="007F26A3" w:rsidRPr="007F1B37">
        <w:rPr>
          <w:rFonts w:ascii="Arial" w:hAnsi="Arial"/>
          <w:sz w:val="22"/>
          <w:szCs w:val="22"/>
        </w:rPr>
        <w:t>%</w:t>
      </w:r>
    </w:p>
    <w:p w14:paraId="706D578A" w14:textId="77777777" w:rsidR="008E0173" w:rsidRPr="007F1B37" w:rsidRDefault="008E0173" w:rsidP="008E01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C44E48" w14:textId="74F7E46B" w:rsidR="007F26A3" w:rsidRPr="007F1B37" w:rsidRDefault="007F26A3" w:rsidP="00EE24C2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1B37">
        <w:rPr>
          <w:rFonts w:ascii="Arial" w:hAnsi="Arial" w:cs="Arial"/>
          <w:b/>
          <w:color w:val="000000"/>
          <w:sz w:val="22"/>
          <w:szCs w:val="22"/>
        </w:rPr>
        <w:t>Certificados: 15 %</w:t>
      </w:r>
    </w:p>
    <w:p w14:paraId="72D42A6F" w14:textId="77777777" w:rsidR="00EE24C2" w:rsidRPr="007F1B37" w:rsidRDefault="00EE24C2" w:rsidP="00EE24C2">
      <w:pPr>
        <w:pStyle w:val="Prrafodelista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FBF174" w14:textId="77777777" w:rsidR="008E0173" w:rsidRPr="007F1B37" w:rsidRDefault="008E0173" w:rsidP="00EE24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F1B37">
        <w:rPr>
          <w:rFonts w:ascii="Arial" w:hAnsi="Arial" w:cs="Arial"/>
          <w:color w:val="000000"/>
          <w:sz w:val="22"/>
          <w:szCs w:val="22"/>
        </w:rPr>
        <w:t xml:space="preserve">Se evaluará en función al número de certificados o constancias de organismos o empresas que acrediten que el suministro de pasajes y servicios conexos se efectuó a conformidad del cliente. </w:t>
      </w:r>
    </w:p>
    <w:p w14:paraId="026ACC0E" w14:textId="3CA6B70B" w:rsidR="008E0173" w:rsidRPr="007F1B37" w:rsidRDefault="004F057B" w:rsidP="008E0173">
      <w:pPr>
        <w:tabs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El</w:t>
      </w:r>
      <w:r w:rsidR="001A3D48">
        <w:rPr>
          <w:rFonts w:ascii="Arial" w:hAnsi="Arial" w:cs="Arial"/>
          <w:color w:val="000000"/>
          <w:sz w:val="22"/>
          <w:szCs w:val="22"/>
          <w:u w:val="single"/>
        </w:rPr>
        <w:t xml:space="preserve"> criterio</w:t>
      </w:r>
      <w:r w:rsidR="008E0173" w:rsidRPr="007F1B37">
        <w:rPr>
          <w:rFonts w:ascii="Arial" w:hAnsi="Arial" w:cs="Arial"/>
          <w:color w:val="000000"/>
          <w:sz w:val="22"/>
          <w:szCs w:val="22"/>
          <w:u w:val="single"/>
        </w:rPr>
        <w:t xml:space="preserve"> por cada certificado o constancia presentada</w:t>
      </w:r>
      <w:r w:rsidR="008731C6">
        <w:rPr>
          <w:rFonts w:ascii="Arial" w:hAnsi="Arial" w:cs="Arial"/>
          <w:color w:val="000000"/>
          <w:sz w:val="22"/>
          <w:szCs w:val="22"/>
          <w:u w:val="single"/>
        </w:rPr>
        <w:t xml:space="preserve"> se otorgará 3 puntos</w:t>
      </w:r>
      <w:r w:rsidR="008E0173" w:rsidRPr="007F1B37">
        <w:rPr>
          <w:rFonts w:ascii="Arial" w:hAnsi="Arial" w:cs="Arial"/>
          <w:color w:val="000000"/>
          <w:sz w:val="22"/>
          <w:szCs w:val="22"/>
        </w:rPr>
        <w:t xml:space="preserve">, hasta alcanzar el máximo puntaje. Esta información se incluirá en el Anexo </w:t>
      </w:r>
      <w:r w:rsidR="00E87E1C" w:rsidRPr="007F1B37">
        <w:rPr>
          <w:rFonts w:ascii="Arial" w:hAnsi="Arial" w:cs="Arial"/>
          <w:color w:val="000000"/>
          <w:sz w:val="22"/>
          <w:szCs w:val="22"/>
        </w:rPr>
        <w:t>1 C</w:t>
      </w:r>
      <w:r w:rsidR="008E0173" w:rsidRPr="007F1B37">
        <w:rPr>
          <w:rFonts w:ascii="Arial" w:hAnsi="Arial" w:cs="Arial"/>
          <w:color w:val="000000"/>
          <w:sz w:val="22"/>
          <w:szCs w:val="22"/>
        </w:rPr>
        <w:t>.</w:t>
      </w:r>
    </w:p>
    <w:p w14:paraId="5622F18D" w14:textId="77777777" w:rsidR="008E0173" w:rsidRPr="007F1B37" w:rsidRDefault="008E0173" w:rsidP="008E0173">
      <w:pPr>
        <w:pStyle w:val="BodyText21"/>
        <w:tabs>
          <w:tab w:val="clear" w:pos="-720"/>
        </w:tabs>
        <w:suppressAutoHyphens w:val="0"/>
        <w:spacing w:line="20" w:lineRule="atLeast"/>
        <w:rPr>
          <w:rFonts w:ascii="Arial" w:hAnsi="Arial" w:cs="Arial"/>
          <w:bCs/>
          <w:spacing w:val="0"/>
          <w:sz w:val="22"/>
          <w:szCs w:val="22"/>
          <w:lang w:val="es-ES"/>
        </w:rPr>
      </w:pPr>
    </w:p>
    <w:p w14:paraId="15999E78" w14:textId="392FFBED" w:rsidR="008E0173" w:rsidRPr="007F1B37" w:rsidRDefault="008E0173" w:rsidP="0036548E">
      <w:pPr>
        <w:pStyle w:val="TDC1"/>
        <w:numPr>
          <w:ilvl w:val="0"/>
          <w:numId w:val="14"/>
        </w:numPr>
        <w:tabs>
          <w:tab w:val="clear" w:pos="0"/>
          <w:tab w:val="left" w:pos="-426"/>
        </w:tabs>
        <w:rPr>
          <w:rFonts w:ascii="Arial" w:hAnsi="Arial"/>
          <w:sz w:val="22"/>
          <w:szCs w:val="22"/>
        </w:rPr>
      </w:pPr>
      <w:r w:rsidRPr="007F1B37">
        <w:rPr>
          <w:rFonts w:ascii="Arial" w:hAnsi="Arial"/>
          <w:sz w:val="22"/>
          <w:szCs w:val="22"/>
        </w:rPr>
        <w:t xml:space="preserve">Experiencia </w:t>
      </w:r>
      <w:r w:rsidR="000C782C" w:rsidRPr="007F1B37">
        <w:rPr>
          <w:rFonts w:ascii="Arial" w:hAnsi="Arial"/>
          <w:sz w:val="22"/>
          <w:szCs w:val="22"/>
        </w:rPr>
        <w:t>del recurso</w:t>
      </w:r>
      <w:r w:rsidRPr="007F1B37">
        <w:rPr>
          <w:rFonts w:ascii="Arial" w:hAnsi="Arial"/>
          <w:sz w:val="22"/>
          <w:szCs w:val="22"/>
        </w:rPr>
        <w:t xml:space="preserve"> humano de la empresa postora</w:t>
      </w:r>
      <w:r w:rsidR="000C782C" w:rsidRPr="007F1B37">
        <w:rPr>
          <w:rFonts w:ascii="Arial" w:hAnsi="Arial"/>
          <w:sz w:val="22"/>
          <w:szCs w:val="22"/>
        </w:rPr>
        <w:t xml:space="preserve">:  </w:t>
      </w:r>
      <w:r w:rsidR="007F26A3" w:rsidRPr="007F1B37">
        <w:rPr>
          <w:rFonts w:ascii="Arial" w:hAnsi="Arial"/>
          <w:sz w:val="22"/>
          <w:szCs w:val="22"/>
        </w:rPr>
        <w:t xml:space="preserve">15 </w:t>
      </w:r>
      <w:r w:rsidR="000C782C" w:rsidRPr="007F1B37">
        <w:rPr>
          <w:rFonts w:ascii="Arial" w:hAnsi="Arial"/>
          <w:sz w:val="22"/>
          <w:szCs w:val="22"/>
        </w:rPr>
        <w:t>%</w:t>
      </w:r>
    </w:p>
    <w:p w14:paraId="41612FD2" w14:textId="77777777" w:rsidR="008E0173" w:rsidRPr="007F1B37" w:rsidRDefault="008E0173" w:rsidP="008E0173">
      <w:pPr>
        <w:pStyle w:val="Sangradetextonormal"/>
        <w:ind w:left="426"/>
        <w:rPr>
          <w:rFonts w:cs="Arial"/>
          <w:i w:val="0"/>
          <w:sz w:val="22"/>
          <w:szCs w:val="22"/>
        </w:rPr>
      </w:pPr>
    </w:p>
    <w:p w14:paraId="4874570B" w14:textId="77777777" w:rsidR="008E0173" w:rsidRPr="007F1B37" w:rsidRDefault="008E0173" w:rsidP="008E0173">
      <w:pPr>
        <w:pStyle w:val="Sangradetextonormal"/>
        <w:ind w:left="0"/>
        <w:jc w:val="both"/>
        <w:rPr>
          <w:rFonts w:cs="Arial"/>
          <w:i w:val="0"/>
          <w:sz w:val="22"/>
          <w:szCs w:val="22"/>
        </w:rPr>
      </w:pPr>
      <w:r w:rsidRPr="007F1B37">
        <w:rPr>
          <w:rFonts w:cs="Arial"/>
          <w:i w:val="0"/>
          <w:sz w:val="22"/>
          <w:szCs w:val="22"/>
        </w:rPr>
        <w:t>Se calificará en función del tiempo de experiencia en la especialidad del personal del postor, la cual se acreditará con Hojas de Vida y Certificados de trabajo, según lo siguiente:</w:t>
      </w:r>
    </w:p>
    <w:p w14:paraId="7C9B3336" w14:textId="77777777" w:rsidR="00EE24C2" w:rsidRPr="007F1B37" w:rsidRDefault="00EE24C2" w:rsidP="008E0173">
      <w:pPr>
        <w:pStyle w:val="Sangradetextonormal"/>
        <w:ind w:left="0"/>
        <w:jc w:val="both"/>
        <w:rPr>
          <w:rFonts w:cs="Arial"/>
          <w:i w:val="0"/>
          <w:sz w:val="22"/>
          <w:szCs w:val="22"/>
        </w:rPr>
      </w:pPr>
    </w:p>
    <w:p w14:paraId="44CA8D57" w14:textId="77777777" w:rsidR="008E0173" w:rsidRPr="007F1B37" w:rsidRDefault="008E0173" w:rsidP="00222405">
      <w:pPr>
        <w:pStyle w:val="Sangradetextonormal"/>
        <w:rPr>
          <w:rFonts w:cs="Arial"/>
          <w:b/>
          <w:i w:val="0"/>
          <w:sz w:val="22"/>
          <w:szCs w:val="22"/>
        </w:rPr>
      </w:pPr>
      <w:r w:rsidRPr="007F1B37">
        <w:rPr>
          <w:rFonts w:cs="Arial"/>
          <w:b/>
          <w:i w:val="0"/>
          <w:sz w:val="22"/>
          <w:szCs w:val="22"/>
        </w:rPr>
        <w:t xml:space="preserve">Supervisor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</w:tblGrid>
      <w:tr w:rsidR="00F13357" w:rsidRPr="007F1B37" w14:paraId="0A8CFC46" w14:textId="77777777" w:rsidTr="00F13357">
        <w:tc>
          <w:tcPr>
            <w:tcW w:w="2155" w:type="dxa"/>
            <w:shd w:val="clear" w:color="auto" w:fill="C0C0C0"/>
          </w:tcPr>
          <w:p w14:paraId="299D1720" w14:textId="77777777" w:rsidR="00F13357" w:rsidRPr="007F1B37" w:rsidRDefault="00F13357" w:rsidP="008E0173">
            <w:pPr>
              <w:pStyle w:val="Textoindependiente"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s-PE"/>
              </w:rPr>
            </w:pPr>
            <w:r w:rsidRPr="007F1B37">
              <w:rPr>
                <w:rFonts w:ascii="Arial" w:hAnsi="Arial" w:cs="Arial"/>
                <w:i/>
                <w:sz w:val="22"/>
                <w:szCs w:val="22"/>
              </w:rPr>
              <w:t xml:space="preserve">      </w:t>
            </w:r>
            <w:r w:rsidRPr="007F1B37">
              <w:rPr>
                <w:rFonts w:ascii="Arial" w:hAnsi="Arial" w:cs="Arial"/>
                <w:b/>
                <w:spacing w:val="-3"/>
                <w:sz w:val="22"/>
                <w:szCs w:val="22"/>
                <w:lang w:val="es-PE"/>
              </w:rPr>
              <w:t>FACTORES</w:t>
            </w:r>
          </w:p>
        </w:tc>
      </w:tr>
      <w:tr w:rsidR="00F13357" w:rsidRPr="007F1B37" w14:paraId="44439B6E" w14:textId="77777777" w:rsidTr="00F13357">
        <w:tc>
          <w:tcPr>
            <w:tcW w:w="2155" w:type="dxa"/>
          </w:tcPr>
          <w:p w14:paraId="5DB6AE25" w14:textId="77777777" w:rsidR="00F13357" w:rsidRPr="007F1B37" w:rsidRDefault="00F13357" w:rsidP="008E0173">
            <w:pPr>
              <w:spacing w:line="20" w:lineRule="atLeast"/>
              <w:rPr>
                <w:rFonts w:ascii="Arial" w:hAnsi="Arial" w:cs="Arial"/>
              </w:rPr>
            </w:pPr>
            <w:r w:rsidRPr="007F1B37">
              <w:rPr>
                <w:rFonts w:ascii="Arial" w:hAnsi="Arial" w:cs="Arial"/>
                <w:sz w:val="22"/>
                <w:szCs w:val="22"/>
              </w:rPr>
              <w:t>5 años</w:t>
            </w:r>
          </w:p>
        </w:tc>
      </w:tr>
      <w:tr w:rsidR="00F13357" w:rsidRPr="007F1B37" w14:paraId="77D2742F" w14:textId="77777777" w:rsidTr="00F13357">
        <w:tc>
          <w:tcPr>
            <w:tcW w:w="2155" w:type="dxa"/>
          </w:tcPr>
          <w:p w14:paraId="70AEAA91" w14:textId="77777777" w:rsidR="00F13357" w:rsidRPr="007F1B37" w:rsidRDefault="00F13357" w:rsidP="008E0173">
            <w:pPr>
              <w:spacing w:line="20" w:lineRule="atLeast"/>
              <w:rPr>
                <w:rFonts w:ascii="Arial" w:hAnsi="Arial" w:cs="Arial"/>
              </w:rPr>
            </w:pPr>
            <w:r w:rsidRPr="007F1B37">
              <w:rPr>
                <w:rFonts w:ascii="Arial" w:hAnsi="Arial" w:cs="Arial"/>
                <w:sz w:val="22"/>
                <w:szCs w:val="22"/>
              </w:rPr>
              <w:t xml:space="preserve">Más de 5 años </w:t>
            </w:r>
          </w:p>
        </w:tc>
      </w:tr>
    </w:tbl>
    <w:p w14:paraId="5FC0247C" w14:textId="77777777" w:rsidR="008E0173" w:rsidRPr="007F1B37" w:rsidRDefault="008E0173" w:rsidP="008E0173">
      <w:pPr>
        <w:pStyle w:val="Sangradetextonormal"/>
        <w:ind w:left="0"/>
        <w:rPr>
          <w:rFonts w:cs="Arial"/>
          <w:i w:val="0"/>
          <w:sz w:val="22"/>
          <w:szCs w:val="22"/>
        </w:rPr>
      </w:pPr>
    </w:p>
    <w:p w14:paraId="69449B29" w14:textId="77777777" w:rsidR="008E0173" w:rsidRPr="007F1B37" w:rsidRDefault="008E0173" w:rsidP="00F13357">
      <w:pPr>
        <w:pStyle w:val="Sangradetextonormal"/>
        <w:rPr>
          <w:rFonts w:cs="Arial"/>
          <w:b/>
          <w:i w:val="0"/>
          <w:sz w:val="22"/>
          <w:szCs w:val="22"/>
        </w:rPr>
      </w:pPr>
      <w:r w:rsidRPr="007F1B37">
        <w:rPr>
          <w:rFonts w:cs="Arial"/>
          <w:b/>
          <w:i w:val="0"/>
          <w:sz w:val="22"/>
          <w:szCs w:val="22"/>
        </w:rPr>
        <w:t xml:space="preserve">Personal de </w:t>
      </w:r>
      <w:proofErr w:type="spellStart"/>
      <w:r w:rsidRPr="007F1B37">
        <w:rPr>
          <w:rFonts w:cs="Arial"/>
          <w:b/>
          <w:i w:val="0"/>
          <w:sz w:val="22"/>
          <w:szCs w:val="22"/>
        </w:rPr>
        <w:t>Counter</w:t>
      </w:r>
      <w:proofErr w:type="spellEnd"/>
      <w:r w:rsidRPr="007F1B37">
        <w:rPr>
          <w:rFonts w:cs="Arial"/>
          <w:b/>
          <w:i w:val="0"/>
          <w:sz w:val="22"/>
          <w:szCs w:val="22"/>
        </w:rPr>
        <w:t xml:space="preserve">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</w:tblGrid>
      <w:tr w:rsidR="00F13357" w:rsidRPr="007F1B37" w14:paraId="38BBECAE" w14:textId="77777777" w:rsidTr="00533712">
        <w:tc>
          <w:tcPr>
            <w:tcW w:w="2410" w:type="dxa"/>
            <w:shd w:val="clear" w:color="auto" w:fill="C0C0C0"/>
          </w:tcPr>
          <w:p w14:paraId="0801663D" w14:textId="77777777" w:rsidR="00F13357" w:rsidRPr="007F1B37" w:rsidRDefault="00F13357" w:rsidP="008E0173">
            <w:pPr>
              <w:pStyle w:val="Textoindependiente"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s-PE"/>
              </w:rPr>
            </w:pPr>
            <w:r w:rsidRPr="007F1B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F1B37">
              <w:rPr>
                <w:rFonts w:ascii="Arial" w:hAnsi="Arial" w:cs="Arial"/>
                <w:b/>
                <w:spacing w:val="-3"/>
                <w:sz w:val="22"/>
                <w:szCs w:val="22"/>
                <w:lang w:val="es-PE"/>
              </w:rPr>
              <w:t>FACTORES</w:t>
            </w:r>
          </w:p>
        </w:tc>
      </w:tr>
      <w:tr w:rsidR="00F13357" w:rsidRPr="007F1B37" w14:paraId="1B5D1294" w14:textId="77777777" w:rsidTr="00533712">
        <w:tc>
          <w:tcPr>
            <w:tcW w:w="2410" w:type="dxa"/>
          </w:tcPr>
          <w:p w14:paraId="1C73A3BC" w14:textId="77777777" w:rsidR="00F13357" w:rsidRPr="007F1B37" w:rsidRDefault="00F13357" w:rsidP="00917C3C">
            <w:pPr>
              <w:spacing w:line="20" w:lineRule="atLeast"/>
              <w:rPr>
                <w:rFonts w:ascii="Arial" w:hAnsi="Arial" w:cs="Arial"/>
              </w:rPr>
            </w:pPr>
            <w:r w:rsidRPr="007F1B37">
              <w:rPr>
                <w:rFonts w:ascii="Arial" w:hAnsi="Arial" w:cs="Arial"/>
              </w:rPr>
              <w:t>Menos de 5 años</w:t>
            </w:r>
          </w:p>
        </w:tc>
      </w:tr>
      <w:tr w:rsidR="00F13357" w:rsidRPr="007F1B37" w14:paraId="480E7275" w14:textId="77777777" w:rsidTr="00533712">
        <w:tc>
          <w:tcPr>
            <w:tcW w:w="2410" w:type="dxa"/>
          </w:tcPr>
          <w:p w14:paraId="5C9E82D8" w14:textId="77777777" w:rsidR="00F13357" w:rsidRPr="007F1B37" w:rsidRDefault="00F13357" w:rsidP="00604F70">
            <w:pPr>
              <w:spacing w:line="20" w:lineRule="atLeast"/>
              <w:rPr>
                <w:rFonts w:ascii="Arial" w:hAnsi="Arial" w:cs="Arial"/>
              </w:rPr>
            </w:pPr>
            <w:r w:rsidRPr="007F1B37">
              <w:rPr>
                <w:rFonts w:ascii="Arial" w:hAnsi="Arial" w:cs="Arial"/>
                <w:sz w:val="22"/>
                <w:szCs w:val="22"/>
              </w:rPr>
              <w:t xml:space="preserve">Más de 5 años </w:t>
            </w:r>
          </w:p>
        </w:tc>
      </w:tr>
    </w:tbl>
    <w:p w14:paraId="6D49D21C" w14:textId="77777777" w:rsidR="008E0173" w:rsidRPr="007F1B37" w:rsidRDefault="008E0173" w:rsidP="008E0173">
      <w:pPr>
        <w:pStyle w:val="Sangradetextonormal"/>
        <w:ind w:left="426"/>
        <w:rPr>
          <w:rFonts w:cs="Arial"/>
          <w:i w:val="0"/>
          <w:sz w:val="22"/>
          <w:szCs w:val="22"/>
        </w:rPr>
      </w:pPr>
    </w:p>
    <w:p w14:paraId="440E73AF" w14:textId="19CFDCFD" w:rsidR="008E0173" w:rsidRPr="007F1B37" w:rsidRDefault="000F50CB" w:rsidP="00EE24C2">
      <w:pPr>
        <w:pStyle w:val="TDC1"/>
        <w:numPr>
          <w:ilvl w:val="1"/>
          <w:numId w:val="7"/>
        </w:numPr>
        <w:rPr>
          <w:rFonts w:ascii="Arial" w:hAnsi="Arial"/>
          <w:sz w:val="22"/>
          <w:szCs w:val="22"/>
        </w:rPr>
      </w:pPr>
      <w:r w:rsidRPr="007F1B37">
        <w:rPr>
          <w:rFonts w:ascii="Arial" w:hAnsi="Arial"/>
          <w:sz w:val="22"/>
          <w:szCs w:val="22"/>
        </w:rPr>
        <w:t>Valor agregado</w:t>
      </w:r>
      <w:r w:rsidR="008E0173" w:rsidRPr="007F1B37">
        <w:rPr>
          <w:rFonts w:ascii="Arial" w:hAnsi="Arial"/>
          <w:sz w:val="22"/>
          <w:szCs w:val="22"/>
        </w:rPr>
        <w:t xml:space="preserve">: </w:t>
      </w:r>
      <w:r w:rsidR="00883647" w:rsidRPr="007F1B37">
        <w:rPr>
          <w:rFonts w:ascii="Arial" w:hAnsi="Arial"/>
          <w:sz w:val="22"/>
          <w:szCs w:val="22"/>
        </w:rPr>
        <w:t xml:space="preserve"> Puntaje máximo </w:t>
      </w:r>
      <w:r w:rsidR="009B2876">
        <w:rPr>
          <w:rFonts w:ascii="Arial" w:hAnsi="Arial"/>
          <w:sz w:val="22"/>
          <w:szCs w:val="22"/>
        </w:rPr>
        <w:t>10</w:t>
      </w:r>
      <w:r w:rsidR="00883647" w:rsidRPr="007F1B37">
        <w:rPr>
          <w:rFonts w:ascii="Arial" w:hAnsi="Arial"/>
          <w:sz w:val="22"/>
          <w:szCs w:val="22"/>
        </w:rPr>
        <w:t>%</w:t>
      </w:r>
    </w:p>
    <w:p w14:paraId="7978CF9F" w14:textId="77777777" w:rsidR="008E0173" w:rsidRPr="007F1B37" w:rsidRDefault="008E0173" w:rsidP="008E0173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AC1F8CE" w14:textId="77777777" w:rsidR="008E0173" w:rsidRPr="007F1B37" w:rsidRDefault="008E0173" w:rsidP="008E0173">
      <w:pPr>
        <w:jc w:val="both"/>
        <w:rPr>
          <w:rFonts w:ascii="Arial" w:hAnsi="Arial" w:cs="Arial"/>
          <w:sz w:val="22"/>
          <w:szCs w:val="22"/>
        </w:rPr>
      </w:pPr>
      <w:r w:rsidRPr="007F1B37">
        <w:rPr>
          <w:rFonts w:ascii="Arial" w:hAnsi="Arial" w:cs="Arial"/>
          <w:sz w:val="22"/>
          <w:szCs w:val="22"/>
        </w:rPr>
        <w:t>Se calificará en función al valor agregado del servicio (sin costo adicional para la GIZ) ofrecidas por el postor, según lo siguiente:</w:t>
      </w:r>
    </w:p>
    <w:p w14:paraId="6E72BBFE" w14:textId="77777777" w:rsidR="008E0173" w:rsidRPr="007F1B37" w:rsidRDefault="008E0173" w:rsidP="008E0173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p w14:paraId="4D360E65" w14:textId="77777777" w:rsidR="00462F3A" w:rsidRPr="007F1B37" w:rsidRDefault="00462F3A" w:rsidP="008E0173">
      <w:pPr>
        <w:pStyle w:val="xl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  <w:lang w:val="es-PE"/>
        </w:rPr>
      </w:pPr>
    </w:p>
    <w:p w14:paraId="2DD3183A" w14:textId="77777777" w:rsidR="009E56A3" w:rsidRPr="007F1B37" w:rsidRDefault="009E56A3" w:rsidP="009E56A3">
      <w:pPr>
        <w:pStyle w:val="xl2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F1B37">
        <w:rPr>
          <w:rFonts w:ascii="Arial" w:hAnsi="Arial" w:cs="Arial"/>
          <w:b/>
          <w:sz w:val="22"/>
          <w:szCs w:val="22"/>
          <w:lang w:val="es-PE"/>
        </w:rPr>
        <w:t>Políticas de la Empresa</w:t>
      </w:r>
      <w:r w:rsidR="007F7F87" w:rsidRPr="007F1B37">
        <w:rPr>
          <w:rFonts w:ascii="Arial" w:hAnsi="Arial" w:cs="Arial"/>
          <w:b/>
          <w:sz w:val="22"/>
          <w:szCs w:val="22"/>
          <w:lang w:val="es-PE"/>
        </w:rPr>
        <w:t xml:space="preserve"> 5%</w:t>
      </w:r>
    </w:p>
    <w:p w14:paraId="16553341" w14:textId="77777777" w:rsidR="009E56A3" w:rsidRPr="007F1B37" w:rsidRDefault="009E56A3" w:rsidP="009E56A3">
      <w:pPr>
        <w:pStyle w:val="xl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lang w:val="es-PE"/>
        </w:rPr>
      </w:pPr>
      <w:r w:rsidRPr="007F1B37">
        <w:rPr>
          <w:rFonts w:ascii="Arial" w:hAnsi="Arial" w:cs="Arial"/>
          <w:color w:val="000000"/>
          <w:sz w:val="22"/>
          <w:szCs w:val="22"/>
          <w:lang w:eastAsia="es-BO"/>
        </w:rPr>
        <w:t>Informar y documentar sobre políticas internas de la empresa de no discriminación, equidad de género, abolición del trabajo infantil o forzoso.</w:t>
      </w:r>
    </w:p>
    <w:p w14:paraId="5D9BF158" w14:textId="77777777" w:rsidR="00462F3A" w:rsidRDefault="00462F3A" w:rsidP="000C782C">
      <w:pPr>
        <w:pStyle w:val="TDC1"/>
        <w:rPr>
          <w:rFonts w:ascii="Arial" w:hAnsi="Arial"/>
          <w:b w:val="0"/>
          <w:sz w:val="22"/>
          <w:szCs w:val="22"/>
        </w:rPr>
      </w:pPr>
    </w:p>
    <w:p w14:paraId="15DAC26C" w14:textId="394A4FA6" w:rsidR="009B2876" w:rsidRPr="0015496A" w:rsidRDefault="0015496A" w:rsidP="009B2876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lang w:val="es-ES_tradnl"/>
        </w:rPr>
      </w:pPr>
      <w:r w:rsidRPr="0015496A">
        <w:rPr>
          <w:rFonts w:ascii="Arial" w:hAnsi="Arial" w:cs="Arial"/>
          <w:b/>
          <w:bCs/>
          <w:lang w:val="es-ES_tradnl"/>
        </w:rPr>
        <w:t>Otros a presentar por el oferente 5%</w:t>
      </w:r>
    </w:p>
    <w:p w14:paraId="4286A7AB" w14:textId="77777777" w:rsidR="009E56A3" w:rsidRPr="007F1B37" w:rsidRDefault="009E56A3" w:rsidP="009E56A3">
      <w:pPr>
        <w:rPr>
          <w:rFonts w:ascii="Arial" w:hAnsi="Arial" w:cs="Arial"/>
          <w:lang w:val="es-ES_tradnl"/>
        </w:rPr>
      </w:pPr>
    </w:p>
    <w:p w14:paraId="42DB17C6" w14:textId="77777777" w:rsidR="008E0173" w:rsidRPr="007F1B37" w:rsidRDefault="008E0173" w:rsidP="008E0173">
      <w:pPr>
        <w:jc w:val="both"/>
        <w:rPr>
          <w:rFonts w:ascii="Arial" w:hAnsi="Arial" w:cs="Arial"/>
          <w:b/>
          <w:sz w:val="22"/>
          <w:szCs w:val="22"/>
        </w:rPr>
      </w:pPr>
      <w:r w:rsidRPr="007F1B37">
        <w:rPr>
          <w:rFonts w:ascii="Arial" w:hAnsi="Arial" w:cs="Arial"/>
          <w:b/>
          <w:sz w:val="22"/>
          <w:szCs w:val="22"/>
        </w:rPr>
        <w:t xml:space="preserve">Importante: las propuestas técnicas que no alcancen el puntaje </w:t>
      </w:r>
      <w:r w:rsidR="000C782C" w:rsidRPr="007F1B37">
        <w:rPr>
          <w:rFonts w:ascii="Arial" w:hAnsi="Arial" w:cs="Arial"/>
          <w:b/>
          <w:sz w:val="22"/>
          <w:szCs w:val="22"/>
        </w:rPr>
        <w:t>mínimo serán</w:t>
      </w:r>
      <w:r w:rsidRPr="007F1B37">
        <w:rPr>
          <w:rFonts w:ascii="Arial" w:hAnsi="Arial" w:cs="Arial"/>
          <w:b/>
          <w:sz w:val="22"/>
          <w:szCs w:val="22"/>
        </w:rPr>
        <w:t xml:space="preserve"> descalificadas en esta etapa y no accederán a la evaluación económica</w:t>
      </w:r>
    </w:p>
    <w:sectPr w:rsidR="008E0173" w:rsidRPr="007F1B37" w:rsidSect="00E905CF">
      <w:pgSz w:w="11906" w:h="16838"/>
      <w:pgMar w:top="1418" w:right="141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702"/>
    <w:multiLevelType w:val="hybridMultilevel"/>
    <w:tmpl w:val="717C2CD6"/>
    <w:lvl w:ilvl="0" w:tplc="1ADE0C6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6FB"/>
    <w:multiLevelType w:val="hybridMultilevel"/>
    <w:tmpl w:val="0FC6A17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4472"/>
    <w:multiLevelType w:val="hybridMultilevel"/>
    <w:tmpl w:val="421C9C1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3BE3"/>
    <w:multiLevelType w:val="hybridMultilevel"/>
    <w:tmpl w:val="51524048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97ED7"/>
    <w:multiLevelType w:val="hybridMultilevel"/>
    <w:tmpl w:val="5A40E1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B4F"/>
    <w:multiLevelType w:val="hybridMultilevel"/>
    <w:tmpl w:val="65EA514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7F43"/>
    <w:multiLevelType w:val="hybridMultilevel"/>
    <w:tmpl w:val="24E84880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7719B7"/>
    <w:multiLevelType w:val="hybridMultilevel"/>
    <w:tmpl w:val="3EA22C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4736"/>
    <w:multiLevelType w:val="hybridMultilevel"/>
    <w:tmpl w:val="8954D9A2"/>
    <w:lvl w:ilvl="0" w:tplc="48F095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80D9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EA103E">
      <w:start w:val="1"/>
      <w:numFmt w:val="bullet"/>
      <w:lvlText w:val="-"/>
      <w:lvlJc w:val="left"/>
      <w:pPr>
        <w:ind w:left="2880" w:hanging="360"/>
      </w:pPr>
      <w:rPr>
        <w:rFonts w:ascii="Century Gothic" w:eastAsia="Times New Roman" w:hAnsi="Century Gothic" w:cs="Tahoma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6B37FC"/>
    <w:multiLevelType w:val="hybridMultilevel"/>
    <w:tmpl w:val="19C86E40"/>
    <w:lvl w:ilvl="0" w:tplc="0C0A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9354A8"/>
    <w:multiLevelType w:val="hybridMultilevel"/>
    <w:tmpl w:val="431A8F38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4C745B"/>
    <w:multiLevelType w:val="hybridMultilevel"/>
    <w:tmpl w:val="62E2F8F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3007"/>
    <w:multiLevelType w:val="hybridMultilevel"/>
    <w:tmpl w:val="AFC6F200"/>
    <w:lvl w:ilvl="0" w:tplc="DE78362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04" w:hanging="360"/>
      </w:pPr>
    </w:lvl>
    <w:lvl w:ilvl="2" w:tplc="400A001B" w:tentative="1">
      <w:start w:val="1"/>
      <w:numFmt w:val="lowerRoman"/>
      <w:lvlText w:val="%3."/>
      <w:lvlJc w:val="right"/>
      <w:pPr>
        <w:ind w:left="1724" w:hanging="180"/>
      </w:pPr>
    </w:lvl>
    <w:lvl w:ilvl="3" w:tplc="400A000F" w:tentative="1">
      <w:start w:val="1"/>
      <w:numFmt w:val="decimal"/>
      <w:lvlText w:val="%4."/>
      <w:lvlJc w:val="left"/>
      <w:pPr>
        <w:ind w:left="2444" w:hanging="360"/>
      </w:pPr>
    </w:lvl>
    <w:lvl w:ilvl="4" w:tplc="400A0019" w:tentative="1">
      <w:start w:val="1"/>
      <w:numFmt w:val="lowerLetter"/>
      <w:lvlText w:val="%5."/>
      <w:lvlJc w:val="left"/>
      <w:pPr>
        <w:ind w:left="3164" w:hanging="360"/>
      </w:pPr>
    </w:lvl>
    <w:lvl w:ilvl="5" w:tplc="400A001B" w:tentative="1">
      <w:start w:val="1"/>
      <w:numFmt w:val="lowerRoman"/>
      <w:lvlText w:val="%6."/>
      <w:lvlJc w:val="right"/>
      <w:pPr>
        <w:ind w:left="3884" w:hanging="180"/>
      </w:pPr>
    </w:lvl>
    <w:lvl w:ilvl="6" w:tplc="400A000F" w:tentative="1">
      <w:start w:val="1"/>
      <w:numFmt w:val="decimal"/>
      <w:lvlText w:val="%7."/>
      <w:lvlJc w:val="left"/>
      <w:pPr>
        <w:ind w:left="4604" w:hanging="360"/>
      </w:pPr>
    </w:lvl>
    <w:lvl w:ilvl="7" w:tplc="400A0019" w:tentative="1">
      <w:start w:val="1"/>
      <w:numFmt w:val="lowerLetter"/>
      <w:lvlText w:val="%8."/>
      <w:lvlJc w:val="left"/>
      <w:pPr>
        <w:ind w:left="5324" w:hanging="360"/>
      </w:pPr>
    </w:lvl>
    <w:lvl w:ilvl="8" w:tplc="40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627B4EFF"/>
    <w:multiLevelType w:val="hybridMultilevel"/>
    <w:tmpl w:val="D5769B42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A64C4"/>
    <w:multiLevelType w:val="hybridMultilevel"/>
    <w:tmpl w:val="48A444EE"/>
    <w:lvl w:ilvl="0" w:tplc="F2AC5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B28C8"/>
    <w:multiLevelType w:val="hybridMultilevel"/>
    <w:tmpl w:val="2B06EA1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6066E"/>
    <w:multiLevelType w:val="hybridMultilevel"/>
    <w:tmpl w:val="848EC03E"/>
    <w:lvl w:ilvl="0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50B07BE"/>
    <w:multiLevelType w:val="hybridMultilevel"/>
    <w:tmpl w:val="6AC43F8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B475D"/>
    <w:multiLevelType w:val="hybridMultilevel"/>
    <w:tmpl w:val="A844DB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7004F"/>
    <w:multiLevelType w:val="hybridMultilevel"/>
    <w:tmpl w:val="6A06D0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31328">
    <w:abstractNumId w:val="0"/>
  </w:num>
  <w:num w:numId="2" w16cid:durableId="404230393">
    <w:abstractNumId w:val="16"/>
  </w:num>
  <w:num w:numId="3" w16cid:durableId="987319557">
    <w:abstractNumId w:val="6"/>
  </w:num>
  <w:num w:numId="4" w16cid:durableId="899906784">
    <w:abstractNumId w:val="10"/>
  </w:num>
  <w:num w:numId="5" w16cid:durableId="1618174505">
    <w:abstractNumId w:val="3"/>
  </w:num>
  <w:num w:numId="6" w16cid:durableId="601257382">
    <w:abstractNumId w:val="7"/>
  </w:num>
  <w:num w:numId="7" w16cid:durableId="872352496">
    <w:abstractNumId w:val="8"/>
  </w:num>
  <w:num w:numId="8" w16cid:durableId="1560942246">
    <w:abstractNumId w:val="9"/>
  </w:num>
  <w:num w:numId="9" w16cid:durableId="1422216224">
    <w:abstractNumId w:val="2"/>
  </w:num>
  <w:num w:numId="10" w16cid:durableId="721175932">
    <w:abstractNumId w:val="14"/>
  </w:num>
  <w:num w:numId="11" w16cid:durableId="1384329661">
    <w:abstractNumId w:val="17"/>
  </w:num>
  <w:num w:numId="12" w16cid:durableId="1669750214">
    <w:abstractNumId w:val="19"/>
  </w:num>
  <w:num w:numId="13" w16cid:durableId="147795661">
    <w:abstractNumId w:val="15"/>
  </w:num>
  <w:num w:numId="14" w16cid:durableId="1108042241">
    <w:abstractNumId w:val="5"/>
  </w:num>
  <w:num w:numId="15" w16cid:durableId="745230100">
    <w:abstractNumId w:val="13"/>
  </w:num>
  <w:num w:numId="16" w16cid:durableId="1787308415">
    <w:abstractNumId w:val="18"/>
  </w:num>
  <w:num w:numId="17" w16cid:durableId="1730154652">
    <w:abstractNumId w:val="1"/>
  </w:num>
  <w:num w:numId="18" w16cid:durableId="1390693565">
    <w:abstractNumId w:val="4"/>
  </w:num>
  <w:num w:numId="19" w16cid:durableId="180242389">
    <w:abstractNumId w:val="11"/>
  </w:num>
  <w:num w:numId="20" w16cid:durableId="2147357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4"/>
    <w:rsid w:val="00027EEB"/>
    <w:rsid w:val="00044C76"/>
    <w:rsid w:val="00045F72"/>
    <w:rsid w:val="000A6CF6"/>
    <w:rsid w:val="000B0576"/>
    <w:rsid w:val="000C4B6C"/>
    <w:rsid w:val="000C4DC3"/>
    <w:rsid w:val="000C782C"/>
    <w:rsid w:val="000F50CB"/>
    <w:rsid w:val="001029E9"/>
    <w:rsid w:val="001310E5"/>
    <w:rsid w:val="001500F3"/>
    <w:rsid w:val="0015496A"/>
    <w:rsid w:val="00156D44"/>
    <w:rsid w:val="00163E13"/>
    <w:rsid w:val="0016438B"/>
    <w:rsid w:val="00191D3D"/>
    <w:rsid w:val="001A3D48"/>
    <w:rsid w:val="001D256D"/>
    <w:rsid w:val="00200481"/>
    <w:rsid w:val="00206752"/>
    <w:rsid w:val="00215568"/>
    <w:rsid w:val="00221939"/>
    <w:rsid w:val="00222223"/>
    <w:rsid w:val="00222405"/>
    <w:rsid w:val="002515F4"/>
    <w:rsid w:val="00260D63"/>
    <w:rsid w:val="0026228A"/>
    <w:rsid w:val="002635FB"/>
    <w:rsid w:val="00263779"/>
    <w:rsid w:val="00293E8C"/>
    <w:rsid w:val="002A7B40"/>
    <w:rsid w:val="002C0A56"/>
    <w:rsid w:val="002C0ABB"/>
    <w:rsid w:val="002C48F9"/>
    <w:rsid w:val="002D167E"/>
    <w:rsid w:val="002E0C81"/>
    <w:rsid w:val="002E2EB0"/>
    <w:rsid w:val="002E5D9F"/>
    <w:rsid w:val="002F096A"/>
    <w:rsid w:val="002F22C3"/>
    <w:rsid w:val="003220FA"/>
    <w:rsid w:val="0036548E"/>
    <w:rsid w:val="0037647B"/>
    <w:rsid w:val="00377659"/>
    <w:rsid w:val="003C2283"/>
    <w:rsid w:val="003E34A9"/>
    <w:rsid w:val="00405688"/>
    <w:rsid w:val="004174B5"/>
    <w:rsid w:val="00417B99"/>
    <w:rsid w:val="00432CAC"/>
    <w:rsid w:val="00443C2A"/>
    <w:rsid w:val="00453FD9"/>
    <w:rsid w:val="00462F3A"/>
    <w:rsid w:val="00475396"/>
    <w:rsid w:val="00483460"/>
    <w:rsid w:val="004853C7"/>
    <w:rsid w:val="00487A90"/>
    <w:rsid w:val="0049090D"/>
    <w:rsid w:val="004939AA"/>
    <w:rsid w:val="004A3AE6"/>
    <w:rsid w:val="004C26EA"/>
    <w:rsid w:val="004C2911"/>
    <w:rsid w:val="004F013E"/>
    <w:rsid w:val="004F057B"/>
    <w:rsid w:val="004F2A5D"/>
    <w:rsid w:val="00502BFC"/>
    <w:rsid w:val="00533712"/>
    <w:rsid w:val="005639E0"/>
    <w:rsid w:val="0059302E"/>
    <w:rsid w:val="005C3C28"/>
    <w:rsid w:val="005D5024"/>
    <w:rsid w:val="005F6BA4"/>
    <w:rsid w:val="00604F70"/>
    <w:rsid w:val="00624E13"/>
    <w:rsid w:val="00652149"/>
    <w:rsid w:val="006636BD"/>
    <w:rsid w:val="006677D0"/>
    <w:rsid w:val="0069625A"/>
    <w:rsid w:val="006B7AF7"/>
    <w:rsid w:val="006C3762"/>
    <w:rsid w:val="006C57B4"/>
    <w:rsid w:val="006F414D"/>
    <w:rsid w:val="007133FA"/>
    <w:rsid w:val="00732050"/>
    <w:rsid w:val="00736390"/>
    <w:rsid w:val="007420D7"/>
    <w:rsid w:val="00770874"/>
    <w:rsid w:val="0077609E"/>
    <w:rsid w:val="007F09B7"/>
    <w:rsid w:val="007F1B37"/>
    <w:rsid w:val="007F26A3"/>
    <w:rsid w:val="007F7F87"/>
    <w:rsid w:val="00803558"/>
    <w:rsid w:val="00821F16"/>
    <w:rsid w:val="00861297"/>
    <w:rsid w:val="008678DA"/>
    <w:rsid w:val="008731C6"/>
    <w:rsid w:val="00883647"/>
    <w:rsid w:val="008A1C9B"/>
    <w:rsid w:val="008E0173"/>
    <w:rsid w:val="008E45A6"/>
    <w:rsid w:val="008F0D58"/>
    <w:rsid w:val="008F3DBC"/>
    <w:rsid w:val="00915AAF"/>
    <w:rsid w:val="009169EB"/>
    <w:rsid w:val="00917C3C"/>
    <w:rsid w:val="0093074C"/>
    <w:rsid w:val="0094570E"/>
    <w:rsid w:val="0098785C"/>
    <w:rsid w:val="009960F5"/>
    <w:rsid w:val="009A6306"/>
    <w:rsid w:val="009B2876"/>
    <w:rsid w:val="009D22AE"/>
    <w:rsid w:val="009E56A3"/>
    <w:rsid w:val="00A3564C"/>
    <w:rsid w:val="00A4747E"/>
    <w:rsid w:val="00A74D42"/>
    <w:rsid w:val="00AA6812"/>
    <w:rsid w:val="00AB1108"/>
    <w:rsid w:val="00AB60D7"/>
    <w:rsid w:val="00B021A9"/>
    <w:rsid w:val="00B703EB"/>
    <w:rsid w:val="00BA5A1B"/>
    <w:rsid w:val="00BC20A7"/>
    <w:rsid w:val="00BC26F4"/>
    <w:rsid w:val="00BD1CA4"/>
    <w:rsid w:val="00C10216"/>
    <w:rsid w:val="00C16278"/>
    <w:rsid w:val="00C17365"/>
    <w:rsid w:val="00C62684"/>
    <w:rsid w:val="00C66C9E"/>
    <w:rsid w:val="00CA5519"/>
    <w:rsid w:val="00CB1171"/>
    <w:rsid w:val="00CC3FEC"/>
    <w:rsid w:val="00CC7F95"/>
    <w:rsid w:val="00CE4178"/>
    <w:rsid w:val="00D0157D"/>
    <w:rsid w:val="00D0552A"/>
    <w:rsid w:val="00D113FA"/>
    <w:rsid w:val="00D34E46"/>
    <w:rsid w:val="00D81D6A"/>
    <w:rsid w:val="00D8514C"/>
    <w:rsid w:val="00D8585B"/>
    <w:rsid w:val="00D96BE8"/>
    <w:rsid w:val="00DC3765"/>
    <w:rsid w:val="00DD76FF"/>
    <w:rsid w:val="00E00EA0"/>
    <w:rsid w:val="00E073EA"/>
    <w:rsid w:val="00E17426"/>
    <w:rsid w:val="00E40D61"/>
    <w:rsid w:val="00E55ED1"/>
    <w:rsid w:val="00E56791"/>
    <w:rsid w:val="00E64764"/>
    <w:rsid w:val="00E76DB6"/>
    <w:rsid w:val="00E84B0C"/>
    <w:rsid w:val="00E87E1C"/>
    <w:rsid w:val="00E90522"/>
    <w:rsid w:val="00E905CF"/>
    <w:rsid w:val="00EA0F46"/>
    <w:rsid w:val="00EA4947"/>
    <w:rsid w:val="00ED5094"/>
    <w:rsid w:val="00EE089B"/>
    <w:rsid w:val="00EE24C2"/>
    <w:rsid w:val="00F047D2"/>
    <w:rsid w:val="00F103ED"/>
    <w:rsid w:val="00F13357"/>
    <w:rsid w:val="00F164A1"/>
    <w:rsid w:val="00F239EA"/>
    <w:rsid w:val="00F338E7"/>
    <w:rsid w:val="00F34E60"/>
    <w:rsid w:val="00F44E81"/>
    <w:rsid w:val="00F63128"/>
    <w:rsid w:val="00F76BD0"/>
    <w:rsid w:val="00F92C59"/>
    <w:rsid w:val="00FC0558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6344"/>
  <w15:docId w15:val="{1928A955-7000-463D-A297-FAC8944A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684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C626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310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2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0FA"/>
    <w:rPr>
      <w:rFonts w:ascii="Tahoma" w:eastAsia="Times New Roman" w:hAnsi="Tahoma" w:cs="Tahoma"/>
      <w:sz w:val="16"/>
      <w:szCs w:val="16"/>
      <w:lang w:val="es-PE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E0173"/>
    <w:pPr>
      <w:ind w:left="360"/>
    </w:pPr>
    <w:rPr>
      <w:rFonts w:ascii="Arial" w:hAnsi="Arial"/>
      <w:i/>
      <w:sz w:val="20"/>
      <w:szCs w:val="20"/>
      <w:lang w:val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E0173"/>
    <w:rPr>
      <w:rFonts w:ascii="Arial" w:eastAsia="Times New Roman" w:hAnsi="Arial" w:cs="Times New Roman"/>
      <w:i/>
      <w:sz w:val="20"/>
      <w:szCs w:val="20"/>
      <w:lang w:eastAsia="es-ES"/>
    </w:rPr>
  </w:style>
  <w:style w:type="paragraph" w:styleId="Textoindependiente">
    <w:name w:val="Body Text"/>
    <w:aliases w:val="bt,body text,body tesx,contents,bt1,body text1,body tesx1,bt2,body text2,body tesx2,bt3,body text3,body tesx3,bt4,body text4,body tesx4,contents1,Texto independiente1,bt5,body text5,body tesx5,bt6,body text6,body tesx6,bt11"/>
    <w:basedOn w:val="Normal"/>
    <w:link w:val="TextoindependienteCar"/>
    <w:rsid w:val="008E0173"/>
    <w:pPr>
      <w:jc w:val="right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bt Car,body text Car,body tesx Car,contents Car,bt1 Car,body text1 Car,body tesx1 Car,bt2 Car,body text2 Car,body tesx2 Car,bt3 Car,body text3 Car,body tesx3 Car,bt4 Car,body text4 Car,body tesx4 Car,contents1 Car,bt5 Car,bt6 Car"/>
    <w:basedOn w:val="Fuentedeprrafopredeter"/>
    <w:link w:val="Textoindependiente"/>
    <w:rsid w:val="008E017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">
    <w:name w:val="xl28"/>
    <w:basedOn w:val="Normal"/>
    <w:rsid w:val="008E0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8E0173"/>
    <w:pPr>
      <w:spacing w:after="120" w:line="480" w:lineRule="auto"/>
    </w:pPr>
    <w:rPr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E017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8E0173"/>
    <w:pPr>
      <w:tabs>
        <w:tab w:val="left" w:pos="-720"/>
      </w:tabs>
      <w:suppressAutoHyphens/>
      <w:jc w:val="both"/>
    </w:pPr>
    <w:rPr>
      <w:spacing w:val="-2"/>
      <w:sz w:val="20"/>
      <w:szCs w:val="20"/>
      <w:lang w:val="es-ES_tradnl"/>
    </w:rPr>
  </w:style>
  <w:style w:type="paragraph" w:styleId="Textodebloque">
    <w:name w:val="Block Text"/>
    <w:basedOn w:val="Normal"/>
    <w:rsid w:val="008E0173"/>
    <w:pPr>
      <w:tabs>
        <w:tab w:val="left" w:pos="567"/>
      </w:tabs>
      <w:ind w:left="567" w:right="-4"/>
      <w:jc w:val="both"/>
    </w:pPr>
    <w:rPr>
      <w:rFonts w:ascii="Tahoma" w:hAnsi="Tahoma"/>
      <w:sz w:val="18"/>
      <w:szCs w:val="20"/>
      <w:lang w:val="es-ES"/>
    </w:rPr>
  </w:style>
  <w:style w:type="paragraph" w:styleId="TDC1">
    <w:name w:val="toc 1"/>
    <w:basedOn w:val="Normal"/>
    <w:next w:val="Normal"/>
    <w:autoRedefine/>
    <w:semiHidden/>
    <w:rsid w:val="008E0173"/>
    <w:pPr>
      <w:widowControl w:val="0"/>
      <w:tabs>
        <w:tab w:val="left" w:pos="-284"/>
        <w:tab w:val="left" w:pos="0"/>
      </w:tabs>
      <w:spacing w:line="20" w:lineRule="atLeast"/>
      <w:ind w:left="-284" w:hanging="76"/>
    </w:pPr>
    <w:rPr>
      <w:rFonts w:ascii="Century Gothic" w:hAnsi="Century Gothic" w:cs="Arial"/>
      <w:b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41A72-A7B3-4923-8FB1-09830EE3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COMVO - GTZ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hadiaz</dc:creator>
  <cp:lastModifiedBy>Garcia Valles, Cecilia del Carmen GIZ BO</cp:lastModifiedBy>
  <cp:revision>32</cp:revision>
  <cp:lastPrinted>2013-03-05T15:59:00Z</cp:lastPrinted>
  <dcterms:created xsi:type="dcterms:W3CDTF">2021-05-06T18:37:00Z</dcterms:created>
  <dcterms:modified xsi:type="dcterms:W3CDTF">2025-08-19T21:40:00Z</dcterms:modified>
</cp:coreProperties>
</file>