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86376" w14:textId="5D812B61" w:rsidR="000720FF" w:rsidRDefault="00D01E98" w:rsidP="00D01E98">
      <w:pPr>
        <w:tabs>
          <w:tab w:val="num" w:pos="720"/>
        </w:tabs>
      </w:pPr>
      <w:r>
        <w:t>P</w:t>
      </w:r>
      <w:r w:rsidR="007745B7">
        <w:t>ROCESO</w:t>
      </w:r>
      <w:r>
        <w:t xml:space="preserve"> 911</w:t>
      </w:r>
      <w:r w:rsidR="00897BB6">
        <w:t xml:space="preserve">82680 </w:t>
      </w:r>
      <w:r w:rsidR="00866E6F">
        <w:t xml:space="preserve"> </w:t>
      </w:r>
      <w:r w:rsidR="00897BB6">
        <w:t>“</w:t>
      </w:r>
      <w:r w:rsidR="00897BB6" w:rsidRPr="00897BB6">
        <w:t>ADQUISICIÓN DE EQUIPOS Y ACCESORIOS DE COMPUTACIÓN AGENCIA&amp;UDS</w:t>
      </w:r>
      <w:r w:rsidR="00897BB6">
        <w:t>”</w:t>
      </w:r>
    </w:p>
    <w:p w14:paraId="626E97A9" w14:textId="25FAA08A" w:rsidR="00897BB6" w:rsidRDefault="00897BB6" w:rsidP="00D01E98">
      <w:pPr>
        <w:tabs>
          <w:tab w:val="num" w:pos="720"/>
        </w:tabs>
      </w:pPr>
      <w:r>
        <w:t>CONSULTAS Y RESPUESTAS.</w:t>
      </w:r>
    </w:p>
    <w:p w14:paraId="6CE5FCF5" w14:textId="17C7BB8E" w:rsidR="00A069DB" w:rsidRDefault="00A069DB" w:rsidP="00A069DB">
      <w:r>
        <w:t xml:space="preserve">1. </w:t>
      </w:r>
      <w:r w:rsidRPr="00A069DB">
        <w:t>Por favor con quien podríamos conversar sobre la propuesta económica por favor</w:t>
      </w:r>
    </w:p>
    <w:p w14:paraId="2330BF80" w14:textId="62AEC8C2" w:rsidR="00A069DB" w:rsidRDefault="00A069DB" w:rsidP="00A069DB">
      <w:r w:rsidRPr="002C1F66">
        <w:t xml:space="preserve">R.- Como esta indicado </w:t>
      </w:r>
      <w:r w:rsidR="002C1F66" w:rsidRPr="002C1F66">
        <w:t>e</w:t>
      </w:r>
      <w:r w:rsidR="002C1F66">
        <w:t>n</w:t>
      </w:r>
      <w:r w:rsidR="002C1F66" w:rsidRPr="002C1F66">
        <w:t xml:space="preserve"> el documento “Condiciones e instrucciones a los licitantes, Durante el proceso de esta convocatoria, no debe ponerse en contacto con otro personal de GIZ a menos que el representante de GIZ se lo indique. GIZ se reserva el derecho de descalificar y rechazar propuestas de oferentes que no cumplan con estas directrices.</w:t>
      </w:r>
    </w:p>
    <w:p w14:paraId="03162F03" w14:textId="5F360831" w:rsidR="002C1F66" w:rsidRPr="000720FF" w:rsidRDefault="002C1F66" w:rsidP="00A069DB">
      <w:r w:rsidRPr="002C1F66">
        <w:t>Todo lo referido a</w:t>
      </w:r>
      <w:r>
        <w:t xml:space="preserve">l proceso se encuentra detallado en los diferentes documentos y enlaces que se encuentran en la </w:t>
      </w:r>
      <w:r w:rsidR="00CB0899">
        <w:t>convocatoria publicada.</w:t>
      </w:r>
    </w:p>
    <w:p w14:paraId="55B9F540" w14:textId="4DB956BE" w:rsidR="000720FF" w:rsidRDefault="00A069DB" w:rsidP="009E2B79">
      <w:r>
        <w:t xml:space="preserve">2. </w:t>
      </w:r>
      <w:r w:rsidR="000720FF" w:rsidRPr="000720FF">
        <w:t>¿Tienen una fecha límite específica para la entrega de los equipos y accesorios de computación, una vez adjudicada la licitación?</w:t>
      </w:r>
    </w:p>
    <w:p w14:paraId="6CAF601F" w14:textId="734D4372" w:rsidR="000720FF" w:rsidRPr="000720FF" w:rsidRDefault="000720FF" w:rsidP="009E2B79">
      <w:r w:rsidRPr="00255640">
        <w:rPr>
          <w:highlight w:val="yellow"/>
        </w:rPr>
        <w:t>R</w:t>
      </w:r>
      <w:r>
        <w:t xml:space="preserve">.- </w:t>
      </w:r>
      <w:r w:rsidR="009E2B79">
        <w:t>L</w:t>
      </w:r>
      <w:r>
        <w:t xml:space="preserve">o equipos deben ser entregados de preferencia en el menor tiempo posible que pueda </w:t>
      </w:r>
      <w:r w:rsidR="009E2B79">
        <w:t>ofrecer</w:t>
      </w:r>
      <w:r>
        <w:t>, dependiendo del tipo de equipo y su disponibilidad en el mercado pueden tenerse consideraciones para el tiempo de entrega</w:t>
      </w:r>
      <w:r w:rsidR="009E2B79">
        <w:t>.</w:t>
      </w:r>
    </w:p>
    <w:p w14:paraId="2CAE7935" w14:textId="03B43955" w:rsidR="000720FF" w:rsidRDefault="00CB0899" w:rsidP="009E2B79">
      <w:r>
        <w:t xml:space="preserve">3. </w:t>
      </w:r>
      <w:r w:rsidR="000720FF" w:rsidRPr="000720FF">
        <w:t> Se menciona que se requiere una garantía de 3 años, tanto local como de fábrica. Sin embargo, la garantía de fábrica para estos productos suele ser de un año. ¿Será aceptable que la empresa ofrezca una garantía de 3 años respecto al funcionamiento, aunque la garantía de fábrica solo cubra un año?</w:t>
      </w:r>
    </w:p>
    <w:p w14:paraId="1BB078BD" w14:textId="1C67E813" w:rsidR="009E2B79" w:rsidRDefault="009E2B79" w:rsidP="009E2B79">
      <w:r w:rsidRPr="00255640">
        <w:rPr>
          <w:highlight w:val="yellow"/>
        </w:rPr>
        <w:t>R.-</w:t>
      </w:r>
      <w:r w:rsidR="00D17E39">
        <w:t xml:space="preserve"> </w:t>
      </w:r>
      <w:r w:rsidR="00FB4979">
        <w:t>La garantía para este tipo de equipos debe ser de 3 años de fábrica.</w:t>
      </w:r>
    </w:p>
    <w:p w14:paraId="3C6CB454" w14:textId="7D9FE7CE" w:rsidR="000720FF" w:rsidRDefault="00CB0899" w:rsidP="009E2B79">
      <w:r>
        <w:t xml:space="preserve">4. </w:t>
      </w:r>
      <w:r w:rsidR="000720FF" w:rsidRPr="000720FF">
        <w:t>¿Podrían proporcionar detalles adicionales sobre los requisitos específicos para el soporte técnico durante el período de garantía?</w:t>
      </w:r>
    </w:p>
    <w:p w14:paraId="1EF7CB65" w14:textId="1BAD29FD" w:rsidR="009E2B79" w:rsidRPr="000720FF" w:rsidRDefault="009E2B79" w:rsidP="009E2B79">
      <w:r w:rsidRPr="00255640">
        <w:rPr>
          <w:highlight w:val="yellow"/>
        </w:rPr>
        <w:t>R.-</w:t>
      </w:r>
      <w:r w:rsidR="00D17E39">
        <w:t xml:space="preserve"> </w:t>
      </w:r>
      <w:r w:rsidR="00FB4979">
        <w:t xml:space="preserve">El </w:t>
      </w:r>
      <w:r w:rsidR="00D17E39">
        <w:t xml:space="preserve">soporte </w:t>
      </w:r>
      <w:r w:rsidR="00FB4979">
        <w:t>técnico</w:t>
      </w:r>
      <w:r w:rsidR="00D17E39">
        <w:t xml:space="preserve"> </w:t>
      </w:r>
      <w:r w:rsidR="00FB4979">
        <w:t xml:space="preserve">debe ser </w:t>
      </w:r>
      <w:r w:rsidR="00D17E39">
        <w:t>con personal</w:t>
      </w:r>
      <w:r w:rsidR="00FB4979">
        <w:t xml:space="preserve"> certificado</w:t>
      </w:r>
      <w:r w:rsidR="00D17E39">
        <w:t xml:space="preserve"> en la marca</w:t>
      </w:r>
      <w:r w:rsidR="00FB4979">
        <w:t xml:space="preserve"> y se solicitará solo en caso de que los equipos presenten fallas en el tiempo de validez de la garantía.</w:t>
      </w:r>
    </w:p>
    <w:p w14:paraId="39C226E2" w14:textId="5CBDEFA8" w:rsidR="000720FF" w:rsidRDefault="000720FF" w:rsidP="009E2B79">
      <w:r w:rsidRPr="000720FF">
        <w:t xml:space="preserve"> </w:t>
      </w:r>
      <w:r w:rsidR="00CB0899">
        <w:t xml:space="preserve">5. </w:t>
      </w:r>
      <w:r w:rsidRPr="000720FF">
        <w:t>En el ítem 1, los equipos vienen con SO FreeDOS 3.0, y en el ítem 2, con Windows 11 Home de fábrica. Si instalamos Windows 11 Pro 64 bits en los equipos ofertados, ¿será aceptable que los equipos se entreguen sin el sello de fábrica en la caja debido a la necesidad de abrirlos para instalar el SO requerido en las especificaciones técnicas y sus respectivas licencias OEM?</w:t>
      </w:r>
    </w:p>
    <w:p w14:paraId="685A8C3C" w14:textId="49627B9A" w:rsidR="000720FF" w:rsidRPr="000720FF" w:rsidRDefault="00255640" w:rsidP="009E2B79">
      <w:r w:rsidRPr="00CB0899">
        <w:rPr>
          <w:highlight w:val="yellow"/>
        </w:rPr>
        <w:t>R.-</w:t>
      </w:r>
      <w:r w:rsidR="00D17E39" w:rsidRPr="00CB0899">
        <w:t xml:space="preserve"> </w:t>
      </w:r>
      <w:r w:rsidR="00CB0899" w:rsidRPr="00CB0899">
        <w:t>No se aceptaria, los equipos deben venir sel</w:t>
      </w:r>
      <w:r w:rsidR="00CB0899">
        <w:t>l</w:t>
      </w:r>
      <w:r w:rsidR="00CB0899" w:rsidRPr="00CB0899">
        <w:t>ados de fabrica</w:t>
      </w:r>
      <w:r w:rsidR="000720FF" w:rsidRPr="000720FF">
        <w:t xml:space="preserve">  </w:t>
      </w:r>
    </w:p>
    <w:p w14:paraId="74C2B55B" w14:textId="32CD58C4" w:rsidR="000720FF" w:rsidRDefault="00CB0899" w:rsidP="009E2B79">
      <w:r>
        <w:lastRenderedPageBreak/>
        <w:t xml:space="preserve">6. </w:t>
      </w:r>
      <w:r w:rsidR="000720FF" w:rsidRPr="000720FF">
        <w:t>El equipo ofertado viene de fábrica con 8 GB de RAM, pero instalaremos un módulo adicional de 8 GB para cumplir con los 16 GB requeridos. ¿Esto será válido para cumplir con las especificaciones técnicas?</w:t>
      </w:r>
    </w:p>
    <w:p w14:paraId="6CB462E9" w14:textId="7BFEDCA1" w:rsidR="000720FF" w:rsidRPr="000720FF" w:rsidRDefault="00255640" w:rsidP="009E2B79">
      <w:r w:rsidRPr="00255640">
        <w:rPr>
          <w:highlight w:val="yellow"/>
        </w:rPr>
        <w:t>R.-</w:t>
      </w:r>
      <w:r w:rsidR="00D17E39">
        <w:t xml:space="preserve"> </w:t>
      </w:r>
      <w:r w:rsidR="00441248">
        <w:t>N</w:t>
      </w:r>
      <w:r w:rsidR="00D17E39">
        <w:t xml:space="preserve">o se </w:t>
      </w:r>
      <w:r w:rsidR="0084294B">
        <w:t>aceparía, los equipos deben venir de fabrica con lo solicitado.</w:t>
      </w:r>
    </w:p>
    <w:p w14:paraId="5F43726A" w14:textId="2AB20A8F" w:rsidR="000720FF" w:rsidRDefault="0084294B" w:rsidP="00255640">
      <w:r>
        <w:t xml:space="preserve">7. </w:t>
      </w:r>
      <w:r w:rsidR="000720FF" w:rsidRPr="000720FF">
        <w:t>Se solicita una pantalla de 14 pulgadas. ¿Es posible ofertar equipos con pantallas de 15.4 pulgadas en su lugar?</w:t>
      </w:r>
      <w:r w:rsidR="00441248">
        <w:t xml:space="preserve"> </w:t>
      </w:r>
    </w:p>
    <w:p w14:paraId="39892A65" w14:textId="680F1BA1" w:rsidR="000720FF" w:rsidRPr="000720FF" w:rsidRDefault="00255640" w:rsidP="00255640">
      <w:r w:rsidRPr="00255640">
        <w:rPr>
          <w:highlight w:val="yellow"/>
        </w:rPr>
        <w:t>R.-</w:t>
      </w:r>
      <w:r>
        <w:t xml:space="preserve"> Se debe cumplir con lo requerido en las especificaciones técnicas.</w:t>
      </w:r>
      <w:r w:rsidR="000720FF" w:rsidRPr="000720FF">
        <w:t xml:space="preserve">  </w:t>
      </w:r>
    </w:p>
    <w:p w14:paraId="5E2C2F05" w14:textId="262EB784" w:rsidR="000720FF" w:rsidRDefault="0084294B" w:rsidP="00255640">
      <w:r>
        <w:t xml:space="preserve">8. </w:t>
      </w:r>
      <w:r w:rsidR="000720FF" w:rsidRPr="000720FF">
        <w:t>¿Aceptarían versiones con teclado en inglés en lugar del teclado latinoamericano solicitado?</w:t>
      </w:r>
    </w:p>
    <w:p w14:paraId="312F0C9C" w14:textId="019168FF" w:rsidR="00255640" w:rsidRPr="000720FF" w:rsidRDefault="00255640" w:rsidP="00255640">
      <w:r w:rsidRPr="00255640">
        <w:rPr>
          <w:highlight w:val="yellow"/>
        </w:rPr>
        <w:t>R.-</w:t>
      </w:r>
      <w:r w:rsidR="00D17E39">
        <w:t xml:space="preserve"> </w:t>
      </w:r>
      <w:r w:rsidR="00441248">
        <w:t>No, solo acepta teclado latinoamericano, cumpliendo con lo requerido en la especificaciones técnicas.</w:t>
      </w:r>
    </w:p>
    <w:p w14:paraId="15446E4A" w14:textId="2991F1BE" w:rsidR="000720FF" w:rsidRDefault="0084294B" w:rsidP="00255640">
      <w:r>
        <w:t xml:space="preserve">9. </w:t>
      </w:r>
      <w:r w:rsidR="000720FF" w:rsidRPr="000720FF">
        <w:t>¿Cuál es el tiempo mínimo durante el cual nuestra propuesta debe ser válida?</w:t>
      </w:r>
    </w:p>
    <w:p w14:paraId="72C444D4" w14:textId="6C6F62CC" w:rsidR="00255640" w:rsidRDefault="00255640" w:rsidP="00255640">
      <w:r w:rsidRPr="00255640">
        <w:rPr>
          <w:highlight w:val="yellow"/>
        </w:rPr>
        <w:t>R.-</w:t>
      </w:r>
      <w:r w:rsidR="00D17E39">
        <w:t xml:space="preserve"> </w:t>
      </w:r>
      <w:r w:rsidR="00441248">
        <w:t xml:space="preserve">Generalmente el tiempo de validez de la ofertas se solicita de 30 días, pero por la situación que se está atravesando en el país se está teniendo flexibilidad en ese tema </w:t>
      </w:r>
      <w:r w:rsidR="00A069DB">
        <w:t>aceptando tiempo de 15 a 20 dias.</w:t>
      </w:r>
    </w:p>
    <w:p w14:paraId="488DEE59" w14:textId="18000F1C" w:rsidR="000720FF" w:rsidRDefault="0084294B" w:rsidP="00255640">
      <w:r>
        <w:t xml:space="preserve">10. </w:t>
      </w:r>
      <w:r w:rsidR="000720FF" w:rsidRPr="000720FF">
        <w:t>¿Cuál será el procedimiento de calificación de las cotizaciones? ¿Influirán factores como el tiempo de entrega, la marca del equipo, experiencia de la empresa, el precio más bajo, etc.?</w:t>
      </w:r>
    </w:p>
    <w:p w14:paraId="6EDCA56E" w14:textId="10D5F577" w:rsidR="00A069DB" w:rsidRDefault="00A069DB" w:rsidP="00255640">
      <w:r w:rsidRPr="00A069DB">
        <w:rPr>
          <w:highlight w:val="yellow"/>
        </w:rPr>
        <w:t>R.-</w:t>
      </w:r>
      <w:r>
        <w:t xml:space="preserve"> Los principales puntos para la evaluación como indica el documento “instrucciones para la postulación” </w:t>
      </w:r>
      <w:r w:rsidR="0084294B">
        <w:t xml:space="preserve">, </w:t>
      </w:r>
      <w:r>
        <w:t>c</w:t>
      </w:r>
      <w:r w:rsidRPr="00A069DB">
        <w:t>umpla con todos los requerimientos de las especificaciones técnicas y oferte el menor precio.</w:t>
      </w:r>
    </w:p>
    <w:p w14:paraId="3ECA4E39" w14:textId="6B3D6861" w:rsidR="003644D9" w:rsidRDefault="003644D9"/>
    <w:sectPr w:rsidR="003644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531D9"/>
    <w:multiLevelType w:val="multilevel"/>
    <w:tmpl w:val="FF864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706580"/>
    <w:multiLevelType w:val="hybridMultilevel"/>
    <w:tmpl w:val="EC3C5E52"/>
    <w:lvl w:ilvl="0" w:tplc="CAE68B20">
      <w:numFmt w:val="bullet"/>
      <w:lvlText w:val="-"/>
      <w:lvlJc w:val="left"/>
      <w:pPr>
        <w:ind w:left="1440" w:hanging="360"/>
      </w:pPr>
      <w:rPr>
        <w:rFonts w:ascii="Aptos" w:eastAsiaTheme="minorHAnsi" w:hAnsi="Aptos" w:cstheme="minorBid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531381500">
    <w:abstractNumId w:val="0"/>
  </w:num>
  <w:num w:numId="2" w16cid:durableId="190540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FF"/>
    <w:rsid w:val="000720FF"/>
    <w:rsid w:val="000F2DC1"/>
    <w:rsid w:val="00255640"/>
    <w:rsid w:val="002C1F66"/>
    <w:rsid w:val="003644D9"/>
    <w:rsid w:val="00441248"/>
    <w:rsid w:val="007745B7"/>
    <w:rsid w:val="0084294B"/>
    <w:rsid w:val="00866E6F"/>
    <w:rsid w:val="00897BB6"/>
    <w:rsid w:val="009E2B79"/>
    <w:rsid w:val="00A069DB"/>
    <w:rsid w:val="00CB0899"/>
    <w:rsid w:val="00D01E98"/>
    <w:rsid w:val="00D17E39"/>
    <w:rsid w:val="00F16963"/>
    <w:rsid w:val="00FB497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DEB0"/>
  <w15:chartTrackingRefBased/>
  <w15:docId w15:val="{C6EBD2AB-96CC-4EDB-A7E0-63F22B8D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2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2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20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20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20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20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20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20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20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20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20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20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20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20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20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20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20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20FF"/>
    <w:rPr>
      <w:rFonts w:eastAsiaTheme="majorEastAsia" w:cstheme="majorBidi"/>
      <w:color w:val="272727" w:themeColor="text1" w:themeTint="D8"/>
    </w:rPr>
  </w:style>
  <w:style w:type="paragraph" w:styleId="Ttulo">
    <w:name w:val="Title"/>
    <w:basedOn w:val="Normal"/>
    <w:next w:val="Normal"/>
    <w:link w:val="TtuloCar"/>
    <w:uiPriority w:val="10"/>
    <w:qFormat/>
    <w:rsid w:val="00072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20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20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20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20FF"/>
    <w:pPr>
      <w:spacing w:before="160"/>
      <w:jc w:val="center"/>
    </w:pPr>
    <w:rPr>
      <w:i/>
      <w:iCs/>
      <w:color w:val="404040" w:themeColor="text1" w:themeTint="BF"/>
    </w:rPr>
  </w:style>
  <w:style w:type="character" w:customStyle="1" w:styleId="CitaCar">
    <w:name w:val="Cita Car"/>
    <w:basedOn w:val="Fuentedeprrafopredeter"/>
    <w:link w:val="Cita"/>
    <w:uiPriority w:val="29"/>
    <w:rsid w:val="000720FF"/>
    <w:rPr>
      <w:i/>
      <w:iCs/>
      <w:color w:val="404040" w:themeColor="text1" w:themeTint="BF"/>
    </w:rPr>
  </w:style>
  <w:style w:type="paragraph" w:styleId="Prrafodelista">
    <w:name w:val="List Paragraph"/>
    <w:basedOn w:val="Normal"/>
    <w:uiPriority w:val="34"/>
    <w:qFormat/>
    <w:rsid w:val="000720FF"/>
    <w:pPr>
      <w:ind w:left="720"/>
      <w:contextualSpacing/>
    </w:pPr>
  </w:style>
  <w:style w:type="character" w:styleId="nfasisintenso">
    <w:name w:val="Intense Emphasis"/>
    <w:basedOn w:val="Fuentedeprrafopredeter"/>
    <w:uiPriority w:val="21"/>
    <w:qFormat/>
    <w:rsid w:val="000720FF"/>
    <w:rPr>
      <w:i/>
      <w:iCs/>
      <w:color w:val="0F4761" w:themeColor="accent1" w:themeShade="BF"/>
    </w:rPr>
  </w:style>
  <w:style w:type="paragraph" w:styleId="Citadestacada">
    <w:name w:val="Intense Quote"/>
    <w:basedOn w:val="Normal"/>
    <w:next w:val="Normal"/>
    <w:link w:val="CitadestacadaCar"/>
    <w:uiPriority w:val="30"/>
    <w:qFormat/>
    <w:rsid w:val="00072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20FF"/>
    <w:rPr>
      <w:i/>
      <w:iCs/>
      <w:color w:val="0F4761" w:themeColor="accent1" w:themeShade="BF"/>
    </w:rPr>
  </w:style>
  <w:style w:type="character" w:styleId="Referenciaintensa">
    <w:name w:val="Intense Reference"/>
    <w:basedOn w:val="Fuentedeprrafopredeter"/>
    <w:uiPriority w:val="32"/>
    <w:qFormat/>
    <w:rsid w:val="00072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5277">
      <w:bodyDiv w:val="1"/>
      <w:marLeft w:val="0"/>
      <w:marRight w:val="0"/>
      <w:marTop w:val="0"/>
      <w:marBottom w:val="0"/>
      <w:divBdr>
        <w:top w:val="none" w:sz="0" w:space="0" w:color="auto"/>
        <w:left w:val="none" w:sz="0" w:space="0" w:color="auto"/>
        <w:bottom w:val="none" w:sz="0" w:space="0" w:color="auto"/>
        <w:right w:val="none" w:sz="0" w:space="0" w:color="auto"/>
      </w:divBdr>
    </w:div>
    <w:div w:id="16599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Daniel GIZ BO</dc:creator>
  <cp:keywords/>
  <dc:description/>
  <cp:lastModifiedBy>Vasquez, Daniel GIZ BO</cp:lastModifiedBy>
  <cp:revision>7</cp:revision>
  <dcterms:created xsi:type="dcterms:W3CDTF">2024-08-27T13:29:00Z</dcterms:created>
  <dcterms:modified xsi:type="dcterms:W3CDTF">2024-08-27T15:46:00Z</dcterms:modified>
</cp:coreProperties>
</file>