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0FD6E8E4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</w:t>
      </w:r>
      <w:r w:rsidRPr="00844B66">
        <w:rPr>
          <w:rFonts w:eastAsia="Times New Roman" w:cstheme="minorHAnsi"/>
          <w:b/>
          <w:bCs/>
          <w:color w:val="000000"/>
          <w:lang w:val="es-ES" w:eastAsia="es-ES"/>
        </w:rPr>
        <w:t xml:space="preserve">.:  </w:t>
      </w:r>
      <w:r w:rsidR="00844B66" w:rsidRPr="00844B66">
        <w:rPr>
          <w:rFonts w:eastAsia="Times New Roman" w:cstheme="minorHAnsi"/>
          <w:b/>
          <w:bCs/>
          <w:color w:val="000000"/>
          <w:lang w:val="es-ES" w:eastAsia="es-ES"/>
        </w:rPr>
        <w:t>91180583</w:t>
      </w:r>
    </w:p>
    <w:p w14:paraId="3C2331E2" w14:textId="3EF18123" w:rsidR="00025EC4" w:rsidRDefault="002D7218" w:rsidP="00025EC4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bookmarkStart w:id="0" w:name="_Hlk96701484"/>
      <w:r w:rsidR="003D5CA7">
        <w:rPr>
          <w:rFonts w:eastAsia="Times New Roman" w:cstheme="minorHAnsi"/>
          <w:b/>
          <w:bCs/>
          <w:color w:val="000000"/>
          <w:lang w:val="es-ES" w:eastAsia="es-ES"/>
        </w:rPr>
        <w:t>18 APARATOS CELULARES Y ACCESORIOS</w:t>
      </w:r>
    </w:p>
    <w:p w14:paraId="16AC6177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bookmarkEnd w:id="0"/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400212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FA372F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8087F" w14:textId="77777777" w:rsidR="00FA372F" w:rsidRDefault="00FA372F" w:rsidP="00A2660B">
      <w:pPr>
        <w:spacing w:after="0" w:line="240" w:lineRule="auto"/>
      </w:pPr>
      <w:r>
        <w:separator/>
      </w:r>
    </w:p>
  </w:endnote>
  <w:endnote w:type="continuationSeparator" w:id="0">
    <w:p w14:paraId="29217D16" w14:textId="77777777" w:rsidR="00FA372F" w:rsidRDefault="00FA372F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6EADE" w14:textId="77777777" w:rsidR="00FA372F" w:rsidRDefault="00FA372F" w:rsidP="00A2660B">
      <w:pPr>
        <w:spacing w:after="0" w:line="240" w:lineRule="auto"/>
      </w:pPr>
      <w:r>
        <w:separator/>
      </w:r>
    </w:p>
  </w:footnote>
  <w:footnote w:type="continuationSeparator" w:id="0">
    <w:p w14:paraId="1619C151" w14:textId="77777777" w:rsidR="00FA372F" w:rsidRDefault="00FA372F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3CE8"/>
    <w:rsid w:val="00025EC4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43CDC"/>
    <w:rsid w:val="00361BEA"/>
    <w:rsid w:val="00366C39"/>
    <w:rsid w:val="0039031B"/>
    <w:rsid w:val="003919E9"/>
    <w:rsid w:val="003D5CA7"/>
    <w:rsid w:val="003F3497"/>
    <w:rsid w:val="00400212"/>
    <w:rsid w:val="0042532D"/>
    <w:rsid w:val="0044450A"/>
    <w:rsid w:val="004478AC"/>
    <w:rsid w:val="00455329"/>
    <w:rsid w:val="004974E9"/>
    <w:rsid w:val="004E7B45"/>
    <w:rsid w:val="005238D8"/>
    <w:rsid w:val="0052539B"/>
    <w:rsid w:val="00533ABA"/>
    <w:rsid w:val="005361B0"/>
    <w:rsid w:val="00583009"/>
    <w:rsid w:val="005860E5"/>
    <w:rsid w:val="00594C0B"/>
    <w:rsid w:val="00595D37"/>
    <w:rsid w:val="005A495C"/>
    <w:rsid w:val="005B7018"/>
    <w:rsid w:val="005C5F0F"/>
    <w:rsid w:val="005D48C5"/>
    <w:rsid w:val="00612E60"/>
    <w:rsid w:val="00626550"/>
    <w:rsid w:val="00641971"/>
    <w:rsid w:val="0065171F"/>
    <w:rsid w:val="00670830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B32A4"/>
    <w:rsid w:val="007E37DE"/>
    <w:rsid w:val="007E735E"/>
    <w:rsid w:val="00800524"/>
    <w:rsid w:val="0081386A"/>
    <w:rsid w:val="00814BA8"/>
    <w:rsid w:val="0082296C"/>
    <w:rsid w:val="00835EA6"/>
    <w:rsid w:val="00841CAD"/>
    <w:rsid w:val="00844B66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AF733A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45788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09C9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372F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Vasquez, Daniel GIZ BO</cp:lastModifiedBy>
  <cp:revision>21</cp:revision>
  <cp:lastPrinted>2024-04-29T21:40:00Z</cp:lastPrinted>
  <dcterms:created xsi:type="dcterms:W3CDTF">2022-06-10T23:39:00Z</dcterms:created>
  <dcterms:modified xsi:type="dcterms:W3CDTF">2024-04-29T21:40:00Z</dcterms:modified>
</cp:coreProperties>
</file>