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8A5269" w:rsidRPr="00D52372" w14:paraId="0676CCDA" w14:textId="77777777" w:rsidTr="008A5269">
        <w:tc>
          <w:tcPr>
            <w:tcW w:w="1838" w:type="dxa"/>
          </w:tcPr>
          <w:p w14:paraId="71F1403F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Nombre del Proyecto</w:t>
            </w:r>
          </w:p>
        </w:tc>
        <w:tc>
          <w:tcPr>
            <w:tcW w:w="7512" w:type="dxa"/>
            <w:vAlign w:val="center"/>
          </w:tcPr>
          <w:p w14:paraId="1A0D2CA7" w14:textId="3A695FAA" w:rsidR="008A5269" w:rsidRPr="00D52372" w:rsidRDefault="00BE10F0" w:rsidP="00772E78">
            <w:pPr>
              <w:rPr>
                <w:rFonts w:ascii="Tw Cen MT" w:hAnsi="Tw Cen MT" w:cs="Tahoma"/>
                <w:b/>
                <w:lang w:val="es-ES"/>
              </w:rPr>
            </w:pPr>
            <w:bookmarkStart w:id="0" w:name="_Hlk153748764"/>
            <w:r w:rsidRPr="00D52372">
              <w:rPr>
                <w:rFonts w:ascii="Tw Cen MT" w:hAnsi="Tw Cen MT" w:cs="Tahoma"/>
                <w:b/>
                <w:lang w:val="es-ES"/>
              </w:rPr>
              <w:t>Conservación y Adaptación al Cambio Climático en el Gran Paisaje Chaco – Pantanal. TEKOVE – Vida.</w:t>
            </w:r>
            <w:bookmarkEnd w:id="0"/>
          </w:p>
        </w:tc>
      </w:tr>
      <w:tr w:rsidR="008A5269" w:rsidRPr="00D52372" w14:paraId="789D9FC2" w14:textId="77777777" w:rsidTr="008A5269">
        <w:tc>
          <w:tcPr>
            <w:tcW w:w="1838" w:type="dxa"/>
          </w:tcPr>
          <w:p w14:paraId="169D73EE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7512" w:type="dxa"/>
            <w:vAlign w:val="center"/>
          </w:tcPr>
          <w:p w14:paraId="317535CC" w14:textId="19C9D9FF" w:rsidR="008A5269" w:rsidRPr="00D52372" w:rsidRDefault="00772E78" w:rsidP="00772E78">
            <w:pPr>
              <w:rPr>
                <w:rFonts w:ascii="Tw Cen MT" w:hAnsi="Tw Cen MT" w:cs="Tahoma"/>
                <w:b/>
                <w:lang w:val="es-BO"/>
              </w:rPr>
            </w:pPr>
            <w:bookmarkStart w:id="1" w:name="_Hlk153749694"/>
            <w:bookmarkStart w:id="2" w:name="_GoBack"/>
            <w:r w:rsidRPr="00D52372">
              <w:rPr>
                <w:rFonts w:ascii="Tw Cen MT" w:hAnsi="Tw Cen MT" w:cs="Arial"/>
                <w:b/>
                <w:lang w:val="es-BO"/>
              </w:rPr>
              <w:t>Especialista en Ganadería</w:t>
            </w:r>
            <w:bookmarkEnd w:id="1"/>
            <w:bookmarkEnd w:id="2"/>
          </w:p>
        </w:tc>
      </w:tr>
    </w:tbl>
    <w:p w14:paraId="5206CEB6" w14:textId="77777777" w:rsidR="008A5269" w:rsidRPr="00D52372" w:rsidRDefault="008A5269" w:rsidP="00437E09">
      <w:pPr>
        <w:pStyle w:val="Ttulo1"/>
        <w:rPr>
          <w:rFonts w:ascii="Tw Cen MT" w:hAnsi="Tw Cen MT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E09" w:rsidRPr="00D52372" w14:paraId="0C37106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6A34F20F" w14:textId="7594E7FF" w:rsidR="00437E09" w:rsidRPr="00D52372" w:rsidRDefault="00437E09" w:rsidP="00437E09">
            <w:pPr>
              <w:pStyle w:val="Ttulo1"/>
              <w:numPr>
                <w:ilvl w:val="0"/>
                <w:numId w:val="4"/>
              </w:numPr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ANTECEDENTES</w:t>
            </w:r>
            <w:r w:rsidR="00A2011D" w:rsidRPr="00D52372">
              <w:rPr>
                <w:rFonts w:ascii="Tw Cen MT" w:hAnsi="Tw Cen MT"/>
                <w:sz w:val="22"/>
                <w:szCs w:val="22"/>
                <w:lang w:val="es-ES"/>
              </w:rPr>
              <w:t xml:space="preserve"> (del proyecto)</w:t>
            </w:r>
          </w:p>
        </w:tc>
      </w:tr>
      <w:tr w:rsidR="00024A1F" w:rsidRPr="00024A1F" w14:paraId="1F8C0207" w14:textId="77777777" w:rsidTr="00437E09">
        <w:tc>
          <w:tcPr>
            <w:tcW w:w="9350" w:type="dxa"/>
          </w:tcPr>
          <w:p w14:paraId="44A4B319" w14:textId="77777777" w:rsidR="00024A1F" w:rsidRPr="00D52372" w:rsidRDefault="00024A1F" w:rsidP="00024A1F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C01B57">
              <w:rPr>
                <w:rFonts w:ascii="Tw Cen MT" w:hAnsi="Tw Cen MT"/>
                <w:lang w:val="es-BO"/>
              </w:rPr>
              <w:t xml:space="preserve">El Gran Paisaje Chaco – Pantanal comprende un territorio transfronterizo entre Bolivia y Paraguay, de 20 millones de hectáreas de las cuales 12 millones se encuentran en Bolivia. Está conformado por ecosistemas con alta concentración de biodiversidad: el Gran Pantanal,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Chiquitanía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 y el Gran Chaco Americano. En Bolivia, este Paisaje de conservación integra un conjunto de 11 áreas protegidas, entre nacionales, sub nacionales y privadas, mismas que se encuentran en buen estado de conservación y aportan a la conectividad de la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Chiquitania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, con el Chaco y Pantanal. Estos ecosistemas, sostienen diversos medios de vida y una importante riqueza cultural de las naciones guaraní, chiquitano y ayorea, cuyas actividades desarrolladas en armonía con la naturaleza han permitido el desarrollo de la sabiduría de manejo y respeto por todas las formas de </w:t>
            </w:r>
            <w:proofErr w:type="gramStart"/>
            <w:r w:rsidRPr="00C01B57">
              <w:rPr>
                <w:rFonts w:ascii="Tw Cen MT" w:hAnsi="Tw Cen MT"/>
                <w:lang w:val="es-BO"/>
              </w:rPr>
              <w:t>vida.</w:t>
            </w:r>
            <w:r w:rsidRPr="00D52372">
              <w:rPr>
                <w:rFonts w:ascii="Tw Cen MT" w:hAnsi="Tw Cen MT"/>
                <w:lang w:val="es-BO"/>
              </w:rPr>
              <w:t>.</w:t>
            </w:r>
            <w:proofErr w:type="gramEnd"/>
          </w:p>
          <w:p w14:paraId="7D77AE27" w14:textId="77777777" w:rsidR="00024A1F" w:rsidRPr="00D52372" w:rsidRDefault="00024A1F" w:rsidP="00024A1F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La creciente perdida de la cobertura vegetal, incendios forestales, expansión agropecuaria, asentamientos ilegales, pérdida de calidad de los hábitats, obras de infraestructura y cambio climático, pérdida de calidad de los sistemas de vida local, principalmente de los indígenas, son algunos de los principales desafíos que debe enfrentar el Gran Paisaje Chaco Pantanal y que requieren de atención urgente para establecer mecanismos para frenar la destrucción y perdida del patrimonio natural. Es precisamente en ese sentido, que se plantea la presente propuesta, bajo un enfoque ecosistémico que busca mantener un complejo de biomas interconectados de bosque-pastizales-humedales, del Chaco y Pantanal, mediante un apoyo continuo e incremental que una los paisajes humanos, biológicos y de conservación, para fortalecer la arquitectura natural de los ecosistemas, en alianza con las necesidades humanas.</w:t>
            </w:r>
          </w:p>
          <w:p w14:paraId="4E294013" w14:textId="736119D5" w:rsidR="00024A1F" w:rsidRPr="00D52372" w:rsidRDefault="00024A1F" w:rsidP="00024A1F">
            <w:pPr>
              <w:spacing w:before="240" w:line="276" w:lineRule="auto"/>
              <w:jc w:val="both"/>
              <w:rPr>
                <w:rFonts w:ascii="Tw Cen MT" w:hAnsi="Tw Cen MT" w:cs="Tahoma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Ante esta situación, y gracias al apoyo y cooperación de la delegación de la Unión Europea UE- ASDI, NATIVA y AVSF han aunado esfuerzos para desarrollar un proyecto que busca contribuir a la conservación del Gran paisaje Chaco-Pantanal en Bolivia a través del fortalecimiento de las condiciones necesarias a nivel local y regional para potenciar la conservación de los recursos naturales y las acciones de resiliencia climática sobre los medios de vida, desarrollando capacidades en el manejo integral del fuego y gestión efectiva de las unidades de conservación, que ayuden a mantener su conectividad y seguridad hídrica en el paisaje; así mismo impulsaran el desarrollo e implementación de cadenas productivas sostenibles que permitan mejorar y asegurar los medios de vida de las poblaciones locales apoyando a la seguridad alimentaria y mejorando sus condiciones económicas. Además, se trabajará en el fortalecimiento de la gobernanza ambiental y territorial promoviendo la concertación, formación, investigación, la innovación técnica permanente y fomentando la participación de mujeres, jóvenes, pueblos indígenas y población local en general.</w:t>
            </w:r>
          </w:p>
        </w:tc>
      </w:tr>
      <w:tr w:rsidR="00BE10F0" w:rsidRPr="00D52372" w14:paraId="1ECACBC0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369A50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OBJETIVO DEL CARGO </w:t>
            </w:r>
          </w:p>
        </w:tc>
      </w:tr>
      <w:tr w:rsidR="00BE10F0" w:rsidRPr="00024A1F" w14:paraId="7F2B8D16" w14:textId="77777777" w:rsidTr="00437E09">
        <w:tc>
          <w:tcPr>
            <w:tcW w:w="9350" w:type="dxa"/>
          </w:tcPr>
          <w:p w14:paraId="5A6ECE60" w14:textId="57C3ED60" w:rsidR="00BE10F0" w:rsidRPr="00D52372" w:rsidRDefault="00BE10F0" w:rsidP="00BE10F0">
            <w:p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Son los siguientes objetivos:</w:t>
            </w:r>
          </w:p>
          <w:p w14:paraId="247FC605" w14:textId="6C4B06A0" w:rsidR="00BE10F0" w:rsidRPr="00D52372" w:rsidRDefault="00BE10F0" w:rsidP="00BE10F0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Impulsar el desarrollo de modelos sostenibles de producción ganadera en el Gran Paisaje Chaco – Pantanal, que permitan mejorar los sistemas de vida de las poblaciones locales y contribuya a la conservación de los recursos naturales. </w:t>
            </w:r>
          </w:p>
          <w:p w14:paraId="04187978" w14:textId="7D0C48C4" w:rsidR="00BE10F0" w:rsidRPr="00D52372" w:rsidRDefault="00BE10F0" w:rsidP="00002C80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lastRenderedPageBreak/>
              <w:t xml:space="preserve">Transmitir </w:t>
            </w:r>
            <w:r w:rsidR="00002C80" w:rsidRPr="00D52372">
              <w:rPr>
                <w:rFonts w:ascii="Tw Cen MT" w:hAnsi="Tw Cen MT" w:cs="Tahoma"/>
                <w:lang w:val="es-ES"/>
              </w:rPr>
              <w:t xml:space="preserve">a los productores/asociaciones entre otros, </w:t>
            </w:r>
            <w:r w:rsidRPr="00D52372">
              <w:rPr>
                <w:rFonts w:ascii="Tw Cen MT" w:hAnsi="Tw Cen MT" w:cs="Tahoma"/>
                <w:lang w:val="es-ES"/>
              </w:rPr>
              <w:t xml:space="preserve">el valor agregado </w:t>
            </w:r>
            <w:r w:rsidR="00002C80" w:rsidRPr="00D52372">
              <w:rPr>
                <w:rFonts w:ascii="Tw Cen MT" w:hAnsi="Tw Cen MT" w:cs="Tahoma"/>
                <w:lang w:val="es-ES"/>
              </w:rPr>
              <w:t xml:space="preserve">de ingresar a la aplicación de un sistema ganadero chaqueño con criterios de sostenibilidad. </w:t>
            </w:r>
          </w:p>
          <w:p w14:paraId="13EEAA60" w14:textId="4985DF58" w:rsidR="00BE10F0" w:rsidRPr="00D52372" w:rsidRDefault="00002C80" w:rsidP="00817929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Consolidar alianzas con el sector privado vinculado a la ganadería en la región del Gran Paisaje Chaco – Pantanal.</w:t>
            </w:r>
          </w:p>
          <w:p w14:paraId="64F752AC" w14:textId="39F8AC16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</w:p>
        </w:tc>
      </w:tr>
      <w:tr w:rsidR="00BE10F0" w:rsidRPr="00D52372" w14:paraId="0EF73C76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4D087D1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>PRINCIPALES RESPONSABILIDADES</w:t>
            </w:r>
          </w:p>
        </w:tc>
      </w:tr>
      <w:tr w:rsidR="00BE10F0" w:rsidRPr="00024A1F" w14:paraId="3B3277A1" w14:textId="77777777" w:rsidTr="00437E09">
        <w:tc>
          <w:tcPr>
            <w:tcW w:w="9350" w:type="dxa"/>
          </w:tcPr>
          <w:p w14:paraId="4190D48D" w14:textId="3EE92BA7" w:rsidR="00817929" w:rsidRPr="00D52372" w:rsidRDefault="00817929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Apoyar en la consolidación de alianzas con el sector </w:t>
            </w:r>
            <w:r w:rsidR="003E5F52" w:rsidRPr="00D52372">
              <w:rPr>
                <w:rFonts w:ascii="Tw Cen MT" w:hAnsi="Tw Cen MT" w:cs="Tahoma"/>
                <w:lang w:val="es-ES"/>
              </w:rPr>
              <w:t>público</w:t>
            </w:r>
            <w:r w:rsidRPr="00D52372">
              <w:rPr>
                <w:rFonts w:ascii="Tw Cen MT" w:hAnsi="Tw Cen MT" w:cs="Tahoma"/>
                <w:lang w:val="es-ES"/>
              </w:rPr>
              <w:t xml:space="preserve"> y privado, vinculado a la ganadería en la región del Gran Paisaje Chaco – Pantanal. </w:t>
            </w:r>
          </w:p>
          <w:p w14:paraId="6431EFA4" w14:textId="355473A4" w:rsidR="00817929" w:rsidRPr="00D52372" w:rsidRDefault="00817929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Alcanzar la adscripción de 100 000 hectáreas donde se apliquen ganadería con criterios de sostenibilidad ambiental y reducción de la presión sobre el bosque. </w:t>
            </w:r>
          </w:p>
          <w:p w14:paraId="09E52C62" w14:textId="6A8046C5" w:rsidR="00817929" w:rsidRPr="00D52372" w:rsidRDefault="00817929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Introducir el concepto de ganadería sostenible en la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curricula</w:t>
            </w:r>
            <w:proofErr w:type="spellEnd"/>
            <w:r w:rsidRPr="00D52372">
              <w:rPr>
                <w:rFonts w:ascii="Tw Cen MT" w:hAnsi="Tw Cen MT" w:cs="Tahoma"/>
                <w:lang w:val="es-ES"/>
              </w:rPr>
              <w:t xml:space="preserve"> de formación de al menos 2 universidad y/o centros tecnológicos de educación en el Gran Paisaje Chaco- Pantanal. </w:t>
            </w:r>
          </w:p>
          <w:p w14:paraId="4A5C090C" w14:textId="3447606A" w:rsidR="00BE10F0" w:rsidRPr="00D52372" w:rsidRDefault="003E5F52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Apoyar en el desarrollo de un protocolo de ganadería sostenibles para la región del Chaco,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Chiquitanía</w:t>
            </w:r>
            <w:proofErr w:type="spellEnd"/>
            <w:r w:rsidRPr="00D52372">
              <w:rPr>
                <w:rFonts w:ascii="Tw Cen MT" w:hAnsi="Tw Cen MT" w:cs="Tahoma"/>
                <w:lang w:val="es-ES"/>
              </w:rPr>
              <w:t xml:space="preserve"> y Pantanal. </w:t>
            </w:r>
            <w:r w:rsidR="00BE10F0" w:rsidRPr="00D52372">
              <w:rPr>
                <w:rFonts w:ascii="Tw Cen MT" w:hAnsi="Tw Cen MT" w:cs="Tahoma"/>
                <w:lang w:val="es-ES"/>
              </w:rPr>
              <w:t xml:space="preserve"> </w:t>
            </w:r>
          </w:p>
          <w:p w14:paraId="641A1FF4" w14:textId="123C7159" w:rsidR="00BE10F0" w:rsidRPr="00D52372" w:rsidRDefault="00BE10F0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Liderar en las alianzas con la academia estudios para la investigación sobre la regeneración de biomasa en los establecimientos que ingresan en la aplicación de estrategias de ganadería sostenible.</w:t>
            </w:r>
          </w:p>
          <w:p w14:paraId="42A77DFA" w14:textId="33D52858" w:rsidR="00BE10F0" w:rsidRPr="00D52372" w:rsidRDefault="00BE10F0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Elaborar documentos que sistematizan el trabajo realizado, para la difusión desde NATIVA-AVSF.</w:t>
            </w:r>
          </w:p>
          <w:p w14:paraId="06CEEA3E" w14:textId="1379769D" w:rsidR="00BE10F0" w:rsidRPr="00D52372" w:rsidRDefault="00BE10F0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Los informes</w:t>
            </w:r>
            <w:r w:rsidR="003E5F52" w:rsidRPr="00D52372">
              <w:rPr>
                <w:rFonts w:ascii="Tw Cen MT" w:hAnsi="Tw Cen MT" w:cs="Tahoma"/>
                <w:lang w:val="es-ES"/>
              </w:rPr>
              <w:t xml:space="preserve"> técnicos</w:t>
            </w:r>
            <w:r w:rsidRPr="00D52372">
              <w:rPr>
                <w:rFonts w:ascii="Tw Cen MT" w:hAnsi="Tw Cen MT" w:cs="Tahoma"/>
                <w:lang w:val="es-ES"/>
              </w:rPr>
              <w:t xml:space="preserve"> periódicos en el marco del del proyecto.</w:t>
            </w:r>
          </w:p>
          <w:p w14:paraId="6CA619A3" w14:textId="18D4A614" w:rsidR="00BE10F0" w:rsidRPr="00D52372" w:rsidRDefault="00BE10F0" w:rsidP="00BE10F0">
            <w:pPr>
              <w:rPr>
                <w:rFonts w:ascii="Tw Cen MT" w:hAnsi="Tw Cen MT" w:cs="Tahoma"/>
                <w:lang w:val="es-ES"/>
              </w:rPr>
            </w:pPr>
          </w:p>
        </w:tc>
      </w:tr>
      <w:tr w:rsidR="00BE10F0" w:rsidRPr="00024A1F" w14:paraId="7802417F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1A24273E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EXPERIENCIA PROFESIONAL, CONOCIMIENTOS Y COMPETENCIAS. </w:t>
            </w:r>
          </w:p>
        </w:tc>
      </w:tr>
      <w:tr w:rsidR="00BE10F0" w:rsidRPr="00024A1F" w14:paraId="0F736CC5" w14:textId="77777777" w:rsidTr="00437E09">
        <w:tc>
          <w:tcPr>
            <w:tcW w:w="9350" w:type="dxa"/>
          </w:tcPr>
          <w:p w14:paraId="550551A7" w14:textId="0B2BD862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Formación académica vinculada a </w:t>
            </w:r>
            <w:r w:rsidR="00D52372" w:rsidRPr="00D52372">
              <w:rPr>
                <w:rFonts w:ascii="Tw Cen MT" w:hAnsi="Tw Cen MT"/>
                <w:lang w:val="es-ES"/>
              </w:rPr>
              <w:t>las ciencias agropecuarias</w:t>
            </w:r>
            <w:r w:rsidRPr="00D52372">
              <w:rPr>
                <w:rFonts w:ascii="Tw Cen MT" w:hAnsi="Tw Cen MT"/>
                <w:lang w:val="es-ES"/>
              </w:rPr>
              <w:t xml:space="preserve">. </w:t>
            </w:r>
          </w:p>
          <w:p w14:paraId="1A032DBC" w14:textId="7DD183BA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Experiencia en el desarrollo de modelos ganaderos sostenibles. </w:t>
            </w:r>
          </w:p>
          <w:p w14:paraId="3D296920" w14:textId="5F7D38B4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Experiencia en el relacionamiento con el sector ganadero en la región. </w:t>
            </w:r>
          </w:p>
          <w:p w14:paraId="18DB21D4" w14:textId="537A176B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Experiencia en el desarrollo de procesos formativos con las instituciones académicas. </w:t>
            </w:r>
          </w:p>
          <w:p w14:paraId="149EE594" w14:textId="19DA4E11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Conocimiento de la lógica de intervención en la región y experiencias en espacios con el sector ganadero. </w:t>
            </w:r>
          </w:p>
          <w:p w14:paraId="39044D04" w14:textId="4AB21B15" w:rsidR="003E5F52" w:rsidRPr="00D52372" w:rsidRDefault="00D5237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>Experiencia en el desarrollo de e</w:t>
            </w:r>
            <w:r w:rsidR="003E5F52" w:rsidRPr="00D52372">
              <w:rPr>
                <w:rFonts w:ascii="Tw Cen MT" w:hAnsi="Tw Cen MT"/>
                <w:lang w:val="es-ES"/>
              </w:rPr>
              <w:t>studios realizados y vinculados a la sostenibilidad de la ganadería.</w:t>
            </w:r>
          </w:p>
          <w:p w14:paraId="179D2E22" w14:textId="2BA6A96B" w:rsidR="00D52372" w:rsidRDefault="00D5237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Habilidad para la convocatoria, organización y planificación de eventos (talleres, congresos, reuniones entre otros). </w:t>
            </w:r>
          </w:p>
          <w:p w14:paraId="6EB8E6F0" w14:textId="77777777" w:rsidR="001B0368" w:rsidRPr="00F02BF0" w:rsidRDefault="001B0368" w:rsidP="001B03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Habilidades </w:t>
            </w:r>
            <w:r w:rsidRPr="00F02BF0">
              <w:rPr>
                <w:rFonts w:ascii="Tw Cen MT" w:hAnsi="Tw Cen MT"/>
                <w:lang w:val="es-ES"/>
              </w:rPr>
              <w:t xml:space="preserve">en materia de comunicación, redacción y trabajo en equipo con grupos multidisciplinarios y multiculturales. </w:t>
            </w:r>
          </w:p>
          <w:p w14:paraId="46806A91" w14:textId="77777777" w:rsidR="001B0368" w:rsidRPr="00F02BF0" w:rsidRDefault="001B0368" w:rsidP="001B03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 w:rsidRPr="00F02BF0">
              <w:rPr>
                <w:rFonts w:ascii="Tw Cen MT" w:hAnsi="Tw Cen MT"/>
                <w:lang w:val="es-ES"/>
              </w:rPr>
              <w:t xml:space="preserve">Habilidad analítica y de resolución de problemas, manteniendo la serenidad y buen manejo de las relaciones interpersonales. </w:t>
            </w:r>
          </w:p>
          <w:p w14:paraId="5906A370" w14:textId="2172D7D5" w:rsidR="001B0368" w:rsidRPr="001B0368" w:rsidRDefault="001B0368" w:rsidP="001B03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 w:rsidRPr="00F02BF0">
              <w:rPr>
                <w:rFonts w:ascii="Tw Cen MT" w:hAnsi="Tw Cen MT"/>
                <w:lang w:val="es-ES"/>
              </w:rPr>
              <w:t>Capacidad para manejar un amplio rango de actividades en forma simultánea</w:t>
            </w:r>
            <w:r>
              <w:rPr>
                <w:rFonts w:ascii="Tw Cen MT" w:hAnsi="Tw Cen MT"/>
                <w:lang w:val="es-ES"/>
              </w:rPr>
              <w:t>.</w:t>
            </w:r>
          </w:p>
          <w:p w14:paraId="5B62AC99" w14:textId="4822A2CC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Capacidad de Trabajo en Equipo y bajo presión. </w:t>
            </w:r>
          </w:p>
          <w:p w14:paraId="0C0952EE" w14:textId="38AF1DC6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rPr>
                <w:rFonts w:ascii="Tw Cen MT" w:hAnsi="Tw Cen MT"/>
              </w:rPr>
            </w:pPr>
            <w:r w:rsidRPr="00D52372">
              <w:rPr>
                <w:rFonts w:ascii="Tw Cen MT" w:hAnsi="Tw Cen MT"/>
              </w:rPr>
              <w:t xml:space="preserve">Disponibilidad de trabajar en campo. </w:t>
            </w:r>
          </w:p>
          <w:p w14:paraId="5DEA1962" w14:textId="05D61BE5" w:rsidR="00BE10F0" w:rsidRPr="00D52372" w:rsidRDefault="003E5F52" w:rsidP="00D52372">
            <w:pPr>
              <w:pStyle w:val="Prrafodelista"/>
              <w:numPr>
                <w:ilvl w:val="0"/>
                <w:numId w:val="12"/>
              </w:numPr>
              <w:spacing w:before="120"/>
              <w:rPr>
                <w:rFonts w:ascii="Tw Cen MT" w:hAnsi="Tw Cen MT"/>
              </w:rPr>
            </w:pPr>
            <w:r w:rsidRPr="00D52372">
              <w:rPr>
                <w:rFonts w:ascii="Tw Cen MT" w:hAnsi="Tw Cen MT"/>
              </w:rPr>
              <w:t>Licencia de conducir de vehículo y motocicleta actualizada.</w:t>
            </w:r>
          </w:p>
          <w:p w14:paraId="71FEAB28" w14:textId="7C116C59" w:rsidR="00BE10F0" w:rsidRPr="00D52372" w:rsidRDefault="00BE10F0" w:rsidP="00BE10F0">
            <w:pPr>
              <w:spacing w:before="120"/>
              <w:jc w:val="both"/>
              <w:rPr>
                <w:rFonts w:ascii="Tw Cen MT" w:hAnsi="Tw Cen MT"/>
                <w:b/>
                <w:bCs/>
                <w:lang w:val="es-ES"/>
              </w:rPr>
            </w:pPr>
            <w:r w:rsidRPr="00D52372">
              <w:rPr>
                <w:rFonts w:ascii="Tw Cen MT" w:hAnsi="Tw Cen MT"/>
                <w:b/>
                <w:bCs/>
                <w:i/>
                <w:u w:val="single"/>
                <w:lang w:val="es-ES"/>
              </w:rPr>
              <w:t xml:space="preserve">Se </w:t>
            </w:r>
            <w:r w:rsidR="00D52372" w:rsidRPr="00D52372">
              <w:rPr>
                <w:rFonts w:ascii="Tw Cen MT" w:hAnsi="Tw Cen MT"/>
                <w:b/>
                <w:bCs/>
                <w:i/>
                <w:u w:val="single"/>
                <w:lang w:val="es-ES"/>
              </w:rPr>
              <w:t>valorará</w:t>
            </w:r>
            <w:r w:rsidRPr="00D52372">
              <w:rPr>
                <w:rFonts w:ascii="Tw Cen MT" w:hAnsi="Tw Cen MT"/>
                <w:b/>
                <w:bCs/>
                <w:lang w:val="es-ES"/>
              </w:rPr>
              <w:t>:</w:t>
            </w:r>
          </w:p>
          <w:p w14:paraId="0961516D" w14:textId="77777777" w:rsidR="00D52372" w:rsidRPr="00D52372" w:rsidRDefault="00D52372" w:rsidP="00D52372">
            <w:pPr>
              <w:pStyle w:val="Prrafodelista"/>
              <w:numPr>
                <w:ilvl w:val="0"/>
                <w:numId w:val="14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>Experiencia en</w:t>
            </w:r>
            <w:r w:rsidR="00BE10F0" w:rsidRPr="00D52372">
              <w:rPr>
                <w:rFonts w:ascii="Tw Cen MT" w:hAnsi="Tw Cen MT"/>
                <w:lang w:val="es-ES"/>
              </w:rPr>
              <w:t xml:space="preserve"> emprendimientos relacionados a la temática ganadera.</w:t>
            </w:r>
          </w:p>
          <w:p w14:paraId="6BF747EB" w14:textId="0358613F" w:rsidR="00BE10F0" w:rsidRPr="00D52372" w:rsidRDefault="00D52372" w:rsidP="00D52372">
            <w:pPr>
              <w:pStyle w:val="Prrafodelista"/>
              <w:numPr>
                <w:ilvl w:val="0"/>
                <w:numId w:val="14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Experiencia </w:t>
            </w:r>
            <w:r w:rsidR="00BE10F0" w:rsidRPr="00D52372">
              <w:rPr>
                <w:rFonts w:ascii="Tw Cen MT" w:hAnsi="Tw Cen MT"/>
                <w:lang w:val="es-ES"/>
              </w:rPr>
              <w:t>con procesos institucionales en favor de una ganadería sostenible para la región del chaco.</w:t>
            </w:r>
          </w:p>
          <w:p w14:paraId="208E5759" w14:textId="77777777" w:rsidR="00BE10F0" w:rsidRPr="00D52372" w:rsidRDefault="00BE10F0" w:rsidP="00BE10F0">
            <w:pPr>
              <w:jc w:val="both"/>
              <w:rPr>
                <w:rFonts w:ascii="Tw Cen MT" w:hAnsi="Tw Cen MT"/>
                <w:lang w:val="es-ES"/>
              </w:rPr>
            </w:pPr>
          </w:p>
          <w:p w14:paraId="41525AD5" w14:textId="6782D0BA" w:rsidR="00BE10F0" w:rsidRPr="00D52372" w:rsidRDefault="00BE10F0" w:rsidP="00BE10F0">
            <w:pPr>
              <w:pStyle w:val="Prrafodelista"/>
              <w:jc w:val="both"/>
              <w:rPr>
                <w:rFonts w:ascii="Tw Cen MT" w:hAnsi="Tw Cen MT"/>
                <w:lang w:val="es-ES"/>
              </w:rPr>
            </w:pPr>
          </w:p>
        </w:tc>
      </w:tr>
      <w:tr w:rsidR="00BE10F0" w:rsidRPr="00D52372" w14:paraId="29E95C29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A20730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 xml:space="preserve">TERRITORIO DE TRABAJO </w:t>
            </w:r>
          </w:p>
        </w:tc>
      </w:tr>
      <w:tr w:rsidR="00BE10F0" w:rsidRPr="00024A1F" w14:paraId="3FD492CA" w14:textId="77777777" w:rsidTr="00437E09">
        <w:tc>
          <w:tcPr>
            <w:tcW w:w="9350" w:type="dxa"/>
          </w:tcPr>
          <w:p w14:paraId="1744A758" w14:textId="37A485F9" w:rsidR="00BE10F0" w:rsidRPr="00D52372" w:rsidRDefault="00D52372" w:rsidP="00BE10F0">
            <w:p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US"/>
              </w:rPr>
              <w:t xml:space="preserve">El proyecto se ejecutará en </w:t>
            </w:r>
            <w:r w:rsidRPr="00D52372">
              <w:rPr>
                <w:rFonts w:ascii="Tw Cen MT" w:hAnsi="Tw Cen MT"/>
                <w:lang w:val="es-BO"/>
              </w:rPr>
              <w:t xml:space="preserve">Gran paisaje Chaco-Pantanal. </w:t>
            </w:r>
            <w:r w:rsidR="00BE10F0" w:rsidRPr="00D52372">
              <w:rPr>
                <w:rFonts w:ascii="Tw Cen MT" w:hAnsi="Tw Cen MT"/>
                <w:lang w:val="es-ES"/>
              </w:rPr>
              <w:t xml:space="preserve"> </w:t>
            </w:r>
          </w:p>
        </w:tc>
      </w:tr>
      <w:tr w:rsidR="00BE10F0" w:rsidRPr="00D52372" w14:paraId="5DE48C0A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10359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ESPECIFICACIONES ESENCIALES</w:t>
            </w:r>
          </w:p>
        </w:tc>
      </w:tr>
      <w:tr w:rsidR="00BE10F0" w:rsidRPr="00024A1F" w14:paraId="3855AC3B" w14:textId="77777777" w:rsidTr="00437E09">
        <w:tc>
          <w:tcPr>
            <w:tcW w:w="9350" w:type="dxa"/>
          </w:tcPr>
          <w:p w14:paraId="06D9F767" w14:textId="77777777" w:rsidR="00D52372" w:rsidRPr="001367AA" w:rsidRDefault="00D52372" w:rsidP="00D52372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lang w:val="es-ES"/>
              </w:rPr>
              <w:t>Los principios del trabajo en las instituciones socias son:</w:t>
            </w:r>
          </w:p>
          <w:p w14:paraId="79DD432B" w14:textId="341AC1CB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IGUALDAD:</w:t>
            </w:r>
            <w:r w:rsidRPr="00D52372">
              <w:rPr>
                <w:rFonts w:ascii="Tw Cen MT" w:hAnsi="Tw Cen MT" w:cs="Tahoma"/>
                <w:lang w:val="es-ES"/>
              </w:rPr>
              <w:t xml:space="preserve"> Creemos que todos y todas tienen derecho a ser tratados y tratadas con justicia y a contar con los mismos derechos y oportunidades.</w:t>
            </w:r>
          </w:p>
          <w:p w14:paraId="3866B51E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EMPODERAMIENTO:</w:t>
            </w:r>
            <w:r w:rsidRPr="00D52372">
              <w:rPr>
                <w:rFonts w:ascii="Tw Cen MT" w:hAnsi="Tw Cen MT" w:cs="Tahoma"/>
                <w:lang w:val="es-ES"/>
              </w:rPr>
              <w:t xml:space="preserve"> Somos conscientes de la necesidad de aumentar la capacidad de decisión de las personas sobre sus vidas y las decisiones que les afectan, y tratamos de ampliarla.</w:t>
            </w:r>
          </w:p>
          <w:p w14:paraId="573F1A56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SOLIDARIDAD:</w:t>
            </w:r>
            <w:r w:rsidRPr="00D52372">
              <w:rPr>
                <w:rFonts w:ascii="Tw Cen MT" w:hAnsi="Tw Cen MT" w:cs="Tahoma"/>
                <w:lang w:val="es-ES"/>
              </w:rPr>
              <w:t xml:space="preserve"> unimos fuerzas, apoyamos y colaboramos más allá de las fronteras para lograr un mundo justo y sostenible.</w:t>
            </w:r>
          </w:p>
          <w:p w14:paraId="2AE2384D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INCLUSIÓN:</w:t>
            </w:r>
            <w:r w:rsidRPr="00D52372">
              <w:rPr>
                <w:rFonts w:ascii="Tw Cen MT" w:hAnsi="Tw Cen MT" w:cs="Tahoma"/>
                <w:lang w:val="es-ES"/>
              </w:rPr>
              <w:t xml:space="preserve"> Abrazamos la diversidad y la diferencia y valoramos las perspectivas y contribuciones de todas las personas y comunidades en su lucha contra la pobreza y la injusticia.</w:t>
            </w:r>
          </w:p>
          <w:p w14:paraId="43969A65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RESPONSABILIDAD:</w:t>
            </w:r>
            <w:r w:rsidRPr="00D52372">
              <w:rPr>
                <w:rFonts w:ascii="Tw Cen MT" w:hAnsi="Tw Cen MT" w:cs="Tahoma"/>
                <w:lang w:val="es-ES"/>
              </w:rPr>
              <w:t xml:space="preserve"> Asumimos la responsabilidad de nuestros actos, así como de nuestra inactividad, y nos comprometemos a rendir cuentas ante las personas con y para las que trabajamos.</w:t>
            </w:r>
          </w:p>
          <w:p w14:paraId="03ADE5EB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COLABORACIÓN:</w:t>
            </w:r>
            <w:r w:rsidRPr="00D52372">
              <w:rPr>
                <w:rFonts w:ascii="Tw Cen MT" w:hAnsi="Tw Cen MT" w:cs="Tahoma"/>
                <w:lang w:val="es-MX"/>
              </w:rPr>
              <w:t xml:space="preserve"> Construimos alianzas con los sectores públicos, comunitarios y la sociedad civil para catalizar el desarrollo sostenible y la equidad social.</w:t>
            </w:r>
          </w:p>
          <w:p w14:paraId="74CEC9F9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TRANSPARENCIA:</w:t>
            </w:r>
            <w:r w:rsidRPr="00D52372">
              <w:rPr>
                <w:rFonts w:ascii="Tw Cen MT" w:hAnsi="Tw Cen MT" w:cs="Tahoma"/>
                <w:lang w:val="es-MX"/>
              </w:rPr>
              <w:t xml:space="preserve"> Estamos comprometidos con los resultados, la confiabilidad y el impacto.</w:t>
            </w:r>
          </w:p>
          <w:p w14:paraId="415A17F3" w14:textId="77777777" w:rsidR="00BE10F0" w:rsidRPr="00D52372" w:rsidRDefault="00BE10F0" w:rsidP="00BE10F0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BE10F0" w:rsidRPr="00D52372" w14:paraId="5E77F3C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3C853CBD" w14:textId="37A2B98C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7. CRITERIOS DE EVALUACIÓN</w:t>
            </w:r>
          </w:p>
        </w:tc>
      </w:tr>
      <w:tr w:rsidR="00BE10F0" w:rsidRPr="00024A1F" w14:paraId="58A91A43" w14:textId="77777777" w:rsidTr="00A2011D">
        <w:tc>
          <w:tcPr>
            <w:tcW w:w="9350" w:type="dxa"/>
            <w:shd w:val="clear" w:color="auto" w:fill="auto"/>
          </w:tcPr>
          <w:p w14:paraId="51C3C669" w14:textId="3015B75D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</w:p>
          <w:p w14:paraId="4892EE3B" w14:textId="354649ED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Formación y experiencia en la temática                                        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</w:t>
            </w:r>
            <w:r w:rsidRPr="00D52372">
              <w:rPr>
                <w:rFonts w:ascii="Tw Cen MT" w:hAnsi="Tw Cen MT" w:cs="Tahoma"/>
                <w:lang w:val="es-ES"/>
              </w:rPr>
              <w:t xml:space="preserve">35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68359534" w14:textId="648EE5B5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Conocimiento del territorio                                                          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 </w:t>
            </w:r>
            <w:r w:rsidRPr="00D52372">
              <w:rPr>
                <w:rFonts w:ascii="Tw Cen MT" w:hAnsi="Tw Cen MT" w:cs="Tahoma"/>
                <w:lang w:val="es-ES"/>
              </w:rPr>
              <w:t xml:space="preserve">20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6BF4CFE9" w14:textId="590F3E13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Participación en procesos formativos sobre la </w:t>
            </w:r>
            <w:r w:rsidR="00D52372" w:rsidRPr="00D52372">
              <w:rPr>
                <w:rFonts w:ascii="Tw Cen MT" w:hAnsi="Tw Cen MT" w:cs="Tahoma"/>
                <w:lang w:val="es-ES"/>
              </w:rPr>
              <w:t>temática</w:t>
            </w:r>
            <w:r w:rsidRPr="00D52372">
              <w:rPr>
                <w:rFonts w:ascii="Tw Cen MT" w:hAnsi="Tw Cen MT" w:cs="Tahoma"/>
                <w:lang w:val="es-ES"/>
              </w:rPr>
              <w:t xml:space="preserve">                           20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14E8551B" w14:textId="38CD3944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Relación directa con la actividad ganadera                                           25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0FA1C748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  <w:p w14:paraId="3AD00052" w14:textId="03C09F09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</w:tc>
      </w:tr>
      <w:tr w:rsidR="00BE10F0" w:rsidRPr="00024A1F" w14:paraId="770C044B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9BD1CF0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CONSULTAS Y ENVIOS DE CV: </w:t>
            </w:r>
          </w:p>
        </w:tc>
      </w:tr>
      <w:tr w:rsidR="00BE10F0" w:rsidRPr="00024A1F" w14:paraId="5BF381D6" w14:textId="77777777" w:rsidTr="00437E09">
        <w:tc>
          <w:tcPr>
            <w:tcW w:w="9350" w:type="dxa"/>
          </w:tcPr>
          <w:p w14:paraId="56B1ED07" w14:textId="77777777" w:rsidR="00024A1F" w:rsidRPr="00667C1A" w:rsidRDefault="00024A1F" w:rsidP="00024A1F">
            <w:pPr>
              <w:jc w:val="both"/>
              <w:rPr>
                <w:rFonts w:ascii="Tw Cen MT" w:hAnsi="Tw Cen MT" w:cstheme="minorHAnsi"/>
                <w:lang w:val="es-419"/>
              </w:rPr>
            </w:pPr>
            <w:r w:rsidRPr="00667C1A">
              <w:rPr>
                <w:rFonts w:ascii="Tw Cen MT" w:hAnsi="Tw Cen MT" w:cstheme="minorHAnsi"/>
                <w:lang w:val="es-419"/>
              </w:rPr>
              <w:t xml:space="preserve">Los profesionales interesados/as pueden presentar su CV, carta de presentación y pretensión salarial al siguiente correo electrónico: nativa@nativabolivia.org, nativabolivia@gmail.com, horas 16:30 del día viernes </w:t>
            </w:r>
            <w:r>
              <w:rPr>
                <w:rFonts w:ascii="Tw Cen MT" w:hAnsi="Tw Cen MT" w:cstheme="minorHAnsi"/>
                <w:lang w:val="es-419"/>
              </w:rPr>
              <w:t>5 de enero</w:t>
            </w:r>
            <w:r w:rsidRPr="00667C1A">
              <w:rPr>
                <w:rFonts w:ascii="Tw Cen MT" w:hAnsi="Tw Cen MT" w:cstheme="minorHAnsi"/>
                <w:lang w:val="es-419"/>
              </w:rPr>
              <w:t xml:space="preserve"> de 202</w:t>
            </w:r>
            <w:r>
              <w:rPr>
                <w:rFonts w:ascii="Tw Cen MT" w:hAnsi="Tw Cen MT" w:cstheme="minorHAnsi"/>
                <w:lang w:val="es-419"/>
              </w:rPr>
              <w:t>4</w:t>
            </w:r>
            <w:r w:rsidRPr="00667C1A">
              <w:rPr>
                <w:rFonts w:ascii="Tw Cen MT" w:hAnsi="Tw Cen MT" w:cstheme="minorHAnsi"/>
                <w:lang w:val="es-419"/>
              </w:rPr>
              <w:t>. De acuerdo a los resultados del proceso, se solicitará documentación de respaldo al CV de las personas preseleccionadas.</w:t>
            </w:r>
          </w:p>
          <w:p w14:paraId="230D9AAC" w14:textId="02DF1B8F" w:rsidR="00BE10F0" w:rsidRPr="00D52372" w:rsidRDefault="00024A1F" w:rsidP="00024A1F">
            <w:pPr>
              <w:jc w:val="both"/>
              <w:rPr>
                <w:rFonts w:ascii="Tw Cen MT" w:hAnsi="Tw Cen MT" w:cs="Tahoma"/>
                <w:lang w:val="es-419"/>
              </w:rPr>
            </w:pPr>
            <w:r w:rsidRPr="00667C1A">
              <w:rPr>
                <w:rFonts w:ascii="Tw Cen MT" w:hAnsi="Tw Cen MT" w:cstheme="minorHAnsi"/>
                <w:lang w:val="es-419"/>
              </w:rPr>
              <w:t>La atención de consultas escritas de los proponentes, y aclaraciones que correspondan, serán hasta la fecha límite de presentación de propuestas, al mismo correo.</w:t>
            </w:r>
          </w:p>
        </w:tc>
      </w:tr>
    </w:tbl>
    <w:p w14:paraId="27C8E847" w14:textId="77777777" w:rsidR="00437E09" w:rsidRPr="00D52372" w:rsidRDefault="00437E09" w:rsidP="00437E09">
      <w:pPr>
        <w:rPr>
          <w:rFonts w:ascii="Tw Cen MT" w:hAnsi="Tw Cen MT"/>
          <w:lang w:val="es-ES"/>
        </w:rPr>
      </w:pPr>
    </w:p>
    <w:p w14:paraId="6183B718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1514029E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3BB51448" w14:textId="77777777" w:rsidR="008A5269" w:rsidRPr="00D52372" w:rsidRDefault="008A5269">
      <w:pPr>
        <w:rPr>
          <w:rFonts w:ascii="Tw Cen MT" w:hAnsi="Tw Cen MT"/>
          <w:lang w:val="es-BO"/>
        </w:rPr>
      </w:pPr>
    </w:p>
    <w:sectPr w:rsidR="008A5269" w:rsidRPr="00D52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B2EB" w14:textId="77777777" w:rsidR="00E136BC" w:rsidRDefault="00E136BC" w:rsidP="005516B2">
      <w:pPr>
        <w:spacing w:after="0" w:line="240" w:lineRule="auto"/>
      </w:pPr>
      <w:r>
        <w:separator/>
      </w:r>
    </w:p>
  </w:endnote>
  <w:endnote w:type="continuationSeparator" w:id="0">
    <w:p w14:paraId="704D317D" w14:textId="77777777" w:rsidR="00E136BC" w:rsidRDefault="00E136BC" w:rsidP="0055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187B" w14:textId="77777777" w:rsidR="00E136BC" w:rsidRDefault="00E136BC" w:rsidP="005516B2">
      <w:pPr>
        <w:spacing w:after="0" w:line="240" w:lineRule="auto"/>
      </w:pPr>
      <w:r>
        <w:separator/>
      </w:r>
    </w:p>
  </w:footnote>
  <w:footnote w:type="continuationSeparator" w:id="0">
    <w:p w14:paraId="049F716D" w14:textId="77777777" w:rsidR="00E136BC" w:rsidRDefault="00E136BC" w:rsidP="0055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9C47" w14:textId="1C448505" w:rsidR="005516B2" w:rsidRDefault="00024A1F" w:rsidP="00BE10F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AFBFCD" wp14:editId="24FDF614">
          <wp:simplePos x="2827020" y="457200"/>
          <wp:positionH relativeFrom="margin">
            <wp:align>right</wp:align>
          </wp:positionH>
          <wp:positionV relativeFrom="margin">
            <wp:align>top</wp:align>
          </wp:positionV>
          <wp:extent cx="2110740" cy="57658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38A"/>
    <w:multiLevelType w:val="hybridMultilevel"/>
    <w:tmpl w:val="9D8CA5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2E3"/>
    <w:multiLevelType w:val="hybridMultilevel"/>
    <w:tmpl w:val="7FB849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CA9"/>
    <w:multiLevelType w:val="hybridMultilevel"/>
    <w:tmpl w:val="5A4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C5"/>
    <w:multiLevelType w:val="hybridMultilevel"/>
    <w:tmpl w:val="6E505F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4D3D"/>
    <w:multiLevelType w:val="hybridMultilevel"/>
    <w:tmpl w:val="9EE08F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573"/>
    <w:multiLevelType w:val="hybridMultilevel"/>
    <w:tmpl w:val="209EB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307DA"/>
    <w:multiLevelType w:val="hybridMultilevel"/>
    <w:tmpl w:val="BA9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7D59"/>
    <w:multiLevelType w:val="hybridMultilevel"/>
    <w:tmpl w:val="1C66DC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5ED"/>
    <w:multiLevelType w:val="hybridMultilevel"/>
    <w:tmpl w:val="93C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1669"/>
    <w:multiLevelType w:val="hybridMultilevel"/>
    <w:tmpl w:val="C06E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1164E"/>
    <w:multiLevelType w:val="hybridMultilevel"/>
    <w:tmpl w:val="A37AE8E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4CA"/>
    <w:multiLevelType w:val="hybridMultilevel"/>
    <w:tmpl w:val="66761DA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17684"/>
    <w:multiLevelType w:val="hybridMultilevel"/>
    <w:tmpl w:val="E42AA0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1DB5"/>
    <w:multiLevelType w:val="hybridMultilevel"/>
    <w:tmpl w:val="CC06BBC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0175"/>
    <w:multiLevelType w:val="hybridMultilevel"/>
    <w:tmpl w:val="D7D236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69"/>
    <w:rsid w:val="00002C80"/>
    <w:rsid w:val="00016C29"/>
    <w:rsid w:val="00024A1F"/>
    <w:rsid w:val="000F1D20"/>
    <w:rsid w:val="00107ACE"/>
    <w:rsid w:val="001B0368"/>
    <w:rsid w:val="001F5E56"/>
    <w:rsid w:val="0020306B"/>
    <w:rsid w:val="003E5F52"/>
    <w:rsid w:val="00434427"/>
    <w:rsid w:val="00437E09"/>
    <w:rsid w:val="00440573"/>
    <w:rsid w:val="00473336"/>
    <w:rsid w:val="004F4E9E"/>
    <w:rsid w:val="005516B2"/>
    <w:rsid w:val="005531CB"/>
    <w:rsid w:val="00590C6E"/>
    <w:rsid w:val="00597846"/>
    <w:rsid w:val="005A0CB4"/>
    <w:rsid w:val="006F0AFA"/>
    <w:rsid w:val="00764882"/>
    <w:rsid w:val="00770170"/>
    <w:rsid w:val="00772E78"/>
    <w:rsid w:val="007C3FE4"/>
    <w:rsid w:val="007E2368"/>
    <w:rsid w:val="00813055"/>
    <w:rsid w:val="00817929"/>
    <w:rsid w:val="008A5269"/>
    <w:rsid w:val="00900614"/>
    <w:rsid w:val="00923EA5"/>
    <w:rsid w:val="00975F7E"/>
    <w:rsid w:val="009C221F"/>
    <w:rsid w:val="00A011E8"/>
    <w:rsid w:val="00A15D39"/>
    <w:rsid w:val="00A2011D"/>
    <w:rsid w:val="00AC2A0F"/>
    <w:rsid w:val="00B607E7"/>
    <w:rsid w:val="00BB099B"/>
    <w:rsid w:val="00BE10F0"/>
    <w:rsid w:val="00CF3E07"/>
    <w:rsid w:val="00D52372"/>
    <w:rsid w:val="00E136BC"/>
    <w:rsid w:val="00E21A13"/>
    <w:rsid w:val="00E2370C"/>
    <w:rsid w:val="00E63C93"/>
    <w:rsid w:val="00E754F2"/>
    <w:rsid w:val="00EF1DFF"/>
    <w:rsid w:val="00F05415"/>
    <w:rsid w:val="00FC5A8D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A05E"/>
  <w15:chartTrackingRefBased/>
  <w15:docId w15:val="{89F1D330-C8CF-4D02-AB6B-C44793F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5269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26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table" w:styleId="Tablaconcuadrcula">
    <w:name w:val="Table Grid"/>
    <w:basedOn w:val="Tab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69"/>
    <w:pPr>
      <w:ind w:left="720"/>
      <w:contextualSpacing/>
    </w:pPr>
    <w:rPr>
      <w:lang w:val="es-BO"/>
    </w:rPr>
  </w:style>
  <w:style w:type="character" w:styleId="Hipervnculo">
    <w:name w:val="Hyperlink"/>
    <w:basedOn w:val="Fuentedeprrafopredeter"/>
    <w:uiPriority w:val="99"/>
    <w:unhideWhenUsed/>
    <w:rsid w:val="00FC5A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6B2"/>
  </w:style>
  <w:style w:type="paragraph" w:styleId="Piedepgina">
    <w:name w:val="footer"/>
    <w:basedOn w:val="Normal"/>
    <w:link w:val="Piedepgina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8</cp:revision>
  <dcterms:created xsi:type="dcterms:W3CDTF">2023-12-01T10:07:00Z</dcterms:created>
  <dcterms:modified xsi:type="dcterms:W3CDTF">2023-12-18T04:20:00Z</dcterms:modified>
</cp:coreProperties>
</file>