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8A5269" w:rsidRPr="00633D7D" w14:paraId="789D9FC2" w14:textId="77777777" w:rsidTr="008A5269">
        <w:tc>
          <w:tcPr>
            <w:tcW w:w="1838" w:type="dxa"/>
          </w:tcPr>
          <w:p w14:paraId="169D73EE" w14:textId="77777777" w:rsidR="008A5269" w:rsidRPr="00633D7D" w:rsidRDefault="008A5269" w:rsidP="008A5269">
            <w:pPr>
              <w:pStyle w:val="Ttulo1"/>
              <w:jc w:val="center"/>
              <w:outlineLvl w:val="0"/>
              <w:rPr>
                <w:rFonts w:asciiTheme="minorHAnsi" w:eastAsia="Adobe Heiti Std R" w:hAnsiTheme="minorHAnsi" w:cstheme="minorHAnsi"/>
                <w:color w:val="auto"/>
                <w:szCs w:val="24"/>
                <w:lang w:val="es-ES"/>
              </w:rPr>
            </w:pPr>
            <w:r w:rsidRPr="00633D7D">
              <w:rPr>
                <w:rFonts w:asciiTheme="minorHAnsi" w:eastAsia="Adobe Heiti Std R" w:hAnsiTheme="minorHAnsi" w:cstheme="minorHAnsi"/>
                <w:color w:val="auto"/>
                <w:szCs w:val="24"/>
                <w:lang w:val="es-ES"/>
              </w:rPr>
              <w:t>Cargo</w:t>
            </w:r>
          </w:p>
        </w:tc>
        <w:tc>
          <w:tcPr>
            <w:tcW w:w="7512" w:type="dxa"/>
            <w:vAlign w:val="center"/>
          </w:tcPr>
          <w:p w14:paraId="317535CC" w14:textId="5E2B0357" w:rsidR="008A5269" w:rsidRPr="00633D7D" w:rsidRDefault="00290AAE" w:rsidP="004D21BF">
            <w:pPr>
              <w:jc w:val="center"/>
              <w:rPr>
                <w:rFonts w:eastAsia="Adobe Heiti Std R" w:cstheme="minorHAnsi"/>
                <w:b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t>AUXILIAR ADMINISTRATIVO</w:t>
            </w:r>
          </w:p>
        </w:tc>
      </w:tr>
    </w:tbl>
    <w:p w14:paraId="5206CEB6" w14:textId="77777777" w:rsidR="008A5269" w:rsidRPr="00633D7D" w:rsidRDefault="008A5269" w:rsidP="00437E09">
      <w:pPr>
        <w:pStyle w:val="Ttulo1"/>
        <w:rPr>
          <w:rFonts w:asciiTheme="minorHAnsi" w:eastAsia="Adobe Heiti Std R" w:hAnsiTheme="minorHAnsi" w:cstheme="minorHAnsi"/>
          <w:color w:val="auto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3D7D" w:rsidRPr="00633D7D" w14:paraId="0C37106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6A34F20F" w14:textId="77777777" w:rsidR="00437E09" w:rsidRPr="00633D7D" w:rsidRDefault="00437E09" w:rsidP="00437E09">
            <w:pPr>
              <w:pStyle w:val="Ttulo1"/>
              <w:numPr>
                <w:ilvl w:val="0"/>
                <w:numId w:val="4"/>
              </w:numPr>
              <w:outlineLvl w:val="0"/>
              <w:rPr>
                <w:rFonts w:asciiTheme="minorHAnsi" w:eastAsia="Adobe Heiti Std R" w:hAnsiTheme="minorHAnsi" w:cstheme="minorHAnsi"/>
                <w:color w:val="auto"/>
                <w:szCs w:val="24"/>
                <w:lang w:val="es-ES"/>
              </w:rPr>
            </w:pPr>
            <w:r w:rsidRPr="00633D7D">
              <w:rPr>
                <w:rFonts w:asciiTheme="minorHAnsi" w:eastAsia="Adobe Heiti Std R" w:hAnsiTheme="minorHAnsi" w:cstheme="minorHAnsi"/>
                <w:color w:val="auto"/>
                <w:szCs w:val="24"/>
                <w:lang w:val="es-ES"/>
              </w:rPr>
              <w:t>ANTECEDENTES</w:t>
            </w:r>
          </w:p>
        </w:tc>
      </w:tr>
      <w:tr w:rsidR="00633D7D" w:rsidRPr="00633D7D" w14:paraId="1F8C0207" w14:textId="77777777" w:rsidTr="00437E09">
        <w:tc>
          <w:tcPr>
            <w:tcW w:w="9350" w:type="dxa"/>
          </w:tcPr>
          <w:p w14:paraId="52A23BE8" w14:textId="77777777" w:rsidR="003B6CB7" w:rsidRPr="00633D7D" w:rsidRDefault="003B6CB7" w:rsidP="003B6CB7">
            <w:pPr>
              <w:jc w:val="both"/>
              <w:rPr>
                <w:rFonts w:cstheme="minorHAnsi"/>
                <w:lang w:val="es-ES_tradnl"/>
              </w:rPr>
            </w:pPr>
            <w:r w:rsidRPr="00633D7D">
              <w:rPr>
                <w:rFonts w:cstheme="minorHAnsi"/>
                <w:lang w:val="es-ES_tradnl"/>
              </w:rPr>
              <w:t>NATIVA (Naturaleza, Tierra y Vida) una organización no gubernamental, sin fines de lucro, orientada a la conservación del medio ambiente, en la búsqueda del manejo sostenible de los recursos naturales generando alternativas de desarrollo en áreas económicamente desfavorecidas.</w:t>
            </w:r>
          </w:p>
          <w:p w14:paraId="34E123E6" w14:textId="77777777" w:rsidR="003B6CB7" w:rsidRPr="00633D7D" w:rsidRDefault="003B6CB7" w:rsidP="003B6CB7">
            <w:pPr>
              <w:rPr>
                <w:rFonts w:cstheme="minorHAnsi"/>
                <w:lang w:val="es-ES_tradnl"/>
              </w:rPr>
            </w:pPr>
          </w:p>
          <w:p w14:paraId="3C2B089E" w14:textId="77777777" w:rsidR="003B6CB7" w:rsidRPr="00633D7D" w:rsidRDefault="003B6CB7" w:rsidP="003B6CB7">
            <w:pPr>
              <w:pStyle w:val="Sangradetextonormal"/>
              <w:ind w:left="0"/>
              <w:jc w:val="both"/>
              <w:rPr>
                <w:rFonts w:cstheme="minorHAnsi"/>
                <w:lang w:val="es-BO"/>
              </w:rPr>
            </w:pPr>
            <w:r w:rsidRPr="00633D7D">
              <w:rPr>
                <w:rFonts w:cstheme="minorHAnsi"/>
                <w:lang w:val="es-BO"/>
              </w:rPr>
              <w:t xml:space="preserve">NATIVA se crea con el propósito de responder a necesidades ambientales y sociales con énfasis en el desarrollo sostenible dentro del territorio nacional y/o internacional, para incentivar acciones conjuntas reforzando el funcionamiento de eco regiones, donde se promuevan sinergias y coordinen acciones institucionales en la búsqueda del relacionamiento armonioso entre el hombre y los recursos naturales, con la participación de actores locales, regionales, nacionales e internacionales. </w:t>
            </w:r>
          </w:p>
          <w:p w14:paraId="59F67BF9" w14:textId="77777777" w:rsidR="003B6CB7" w:rsidRPr="00633D7D" w:rsidRDefault="003B6CB7" w:rsidP="003B6CB7">
            <w:pPr>
              <w:jc w:val="both"/>
              <w:rPr>
                <w:rFonts w:cstheme="minorHAnsi"/>
                <w:b/>
                <w:lang w:val="es-ES_tradnl"/>
              </w:rPr>
            </w:pPr>
            <w:r w:rsidRPr="00633D7D">
              <w:rPr>
                <w:rFonts w:cstheme="minorHAnsi"/>
                <w:b/>
                <w:lang w:val="es-ES_tradnl"/>
              </w:rPr>
              <w:t>Nuestra Misión: “Promover el equilibrio entre las necesidades humanas y la naturaleza para una vida digna”.</w:t>
            </w:r>
          </w:p>
          <w:p w14:paraId="4E294013" w14:textId="77777777" w:rsidR="00437E09" w:rsidRPr="00633D7D" w:rsidRDefault="00437E09" w:rsidP="00473336">
            <w:pPr>
              <w:spacing w:before="240" w:line="276" w:lineRule="auto"/>
              <w:ind w:left="1440"/>
              <w:jc w:val="both"/>
              <w:rPr>
                <w:rFonts w:eastAsia="Adobe Heiti Std R" w:cstheme="minorHAnsi"/>
                <w:sz w:val="24"/>
                <w:szCs w:val="24"/>
                <w:lang w:val="es-ES_tradnl"/>
              </w:rPr>
            </w:pPr>
          </w:p>
        </w:tc>
      </w:tr>
      <w:tr w:rsidR="00633D7D" w:rsidRPr="00633D7D" w14:paraId="1ECACBC0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369A50" w14:textId="77777777" w:rsidR="00437E09" w:rsidRPr="00633D7D" w:rsidRDefault="00437E09" w:rsidP="00437E09">
            <w:pPr>
              <w:pStyle w:val="Prrafodelista"/>
              <w:numPr>
                <w:ilvl w:val="0"/>
                <w:numId w:val="4"/>
              </w:numPr>
              <w:rPr>
                <w:rFonts w:eastAsia="Adobe Heiti Std R" w:cstheme="minorHAnsi"/>
                <w:b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t xml:space="preserve">OBJETIVO DEL CARGO </w:t>
            </w:r>
          </w:p>
        </w:tc>
      </w:tr>
      <w:tr w:rsidR="00633D7D" w:rsidRPr="00633D7D" w14:paraId="7F2B8D16" w14:textId="77777777" w:rsidTr="00437E09">
        <w:tc>
          <w:tcPr>
            <w:tcW w:w="9350" w:type="dxa"/>
          </w:tcPr>
          <w:p w14:paraId="1E8B5208" w14:textId="0A4285B1" w:rsidR="00E21A13" w:rsidRPr="00633D7D" w:rsidRDefault="00AC2A0F" w:rsidP="00473336">
            <w:pPr>
              <w:spacing w:line="276" w:lineRule="auto"/>
              <w:jc w:val="both"/>
              <w:rPr>
                <w:rFonts w:eastAsia="Adobe Heiti Std R" w:cstheme="minorHAnsi"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El(la) </w:t>
            </w:r>
            <w:r w:rsidR="00290AAE"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>AUXILIAR ADMINISTRATIVO forma</w:t>
            </w:r>
            <w:r w:rsidR="00A6343B"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>ra</w:t>
            </w:r>
            <w:r w:rsidR="00290AAE"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 parte del equipo </w:t>
            </w:r>
            <w:r w:rsidR="00A6343B"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>administrativo</w:t>
            </w:r>
            <w:r w:rsidR="00290AAE"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 de la </w:t>
            </w:r>
            <w:r w:rsidR="00A6343B"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>institución</w:t>
            </w:r>
            <w:r w:rsidR="00290AAE"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 con sede en la ciudad de Santa Cruz </w:t>
            </w:r>
          </w:p>
          <w:p w14:paraId="64F752AC" w14:textId="61D6ACA2" w:rsidR="00437E09" w:rsidRPr="00633D7D" w:rsidRDefault="00437E09" w:rsidP="00AC2A0F">
            <w:pPr>
              <w:jc w:val="both"/>
              <w:rPr>
                <w:rFonts w:eastAsia="Adobe Heiti Std R" w:cstheme="minorHAnsi"/>
                <w:sz w:val="24"/>
                <w:szCs w:val="24"/>
                <w:lang w:val="es-ES"/>
              </w:rPr>
            </w:pPr>
          </w:p>
        </w:tc>
      </w:tr>
      <w:tr w:rsidR="00633D7D" w:rsidRPr="00633D7D" w14:paraId="0EF73C76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4D087D1" w14:textId="77777777" w:rsidR="00437E09" w:rsidRPr="00633D7D" w:rsidRDefault="00437E09" w:rsidP="00437E09">
            <w:pPr>
              <w:pStyle w:val="Prrafodelista"/>
              <w:numPr>
                <w:ilvl w:val="0"/>
                <w:numId w:val="4"/>
              </w:numPr>
              <w:rPr>
                <w:rFonts w:eastAsia="Adobe Heiti Std R" w:cstheme="minorHAnsi"/>
                <w:b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t>PRINCIPALES RESPONSABILIDADES</w:t>
            </w:r>
          </w:p>
        </w:tc>
      </w:tr>
      <w:tr w:rsidR="00633D7D" w:rsidRPr="00633D7D" w14:paraId="3B3277A1" w14:textId="77777777" w:rsidTr="00437E09">
        <w:tc>
          <w:tcPr>
            <w:tcW w:w="9350" w:type="dxa"/>
          </w:tcPr>
          <w:p w14:paraId="51B3456D" w14:textId="2309BCC0" w:rsidR="00A6343B" w:rsidRPr="00633D7D" w:rsidRDefault="00A6343B" w:rsidP="00A6343B">
            <w:pPr>
              <w:pStyle w:val="Textoindependiente"/>
              <w:numPr>
                <w:ilvl w:val="0"/>
                <w:numId w:val="12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33D7D">
              <w:rPr>
                <w:rFonts w:ascii="Times New Roman" w:hAnsi="Times New Roman"/>
                <w:sz w:val="24"/>
                <w:szCs w:val="24"/>
              </w:rPr>
              <w:t xml:space="preserve">Revisión y sistematización de rendiciones de cuentas de fondos asignados a personal </w:t>
            </w:r>
          </w:p>
          <w:p w14:paraId="657B3CC3" w14:textId="77777777" w:rsidR="00A6343B" w:rsidRPr="00633D7D" w:rsidRDefault="00A6343B" w:rsidP="00A6343B">
            <w:pPr>
              <w:pStyle w:val="Textoindependiente"/>
              <w:numPr>
                <w:ilvl w:val="0"/>
                <w:numId w:val="12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33D7D">
              <w:rPr>
                <w:rFonts w:ascii="Times New Roman" w:hAnsi="Times New Roman"/>
                <w:sz w:val="24"/>
                <w:szCs w:val="24"/>
              </w:rPr>
              <w:t xml:space="preserve">Control y verificación de respaldos presentados como descargo de fondos asignados </w:t>
            </w:r>
          </w:p>
          <w:p w14:paraId="43D700B2" w14:textId="25ACD5E7" w:rsidR="00A6343B" w:rsidRPr="00633D7D" w:rsidRDefault="00A6343B" w:rsidP="00A6343B">
            <w:pPr>
              <w:pStyle w:val="Textoindependiente"/>
              <w:numPr>
                <w:ilvl w:val="0"/>
                <w:numId w:val="12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33D7D">
              <w:rPr>
                <w:rFonts w:ascii="Times New Roman" w:hAnsi="Times New Roman"/>
                <w:sz w:val="24"/>
                <w:szCs w:val="24"/>
              </w:rPr>
              <w:t xml:space="preserve">Archivo de documentación de proyectos </w:t>
            </w:r>
          </w:p>
          <w:p w14:paraId="2A42902C" w14:textId="14485303" w:rsidR="00A6343B" w:rsidRPr="00633D7D" w:rsidRDefault="00A6343B" w:rsidP="00A6343B">
            <w:pPr>
              <w:pStyle w:val="Textoindependiente"/>
              <w:numPr>
                <w:ilvl w:val="0"/>
                <w:numId w:val="12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33D7D">
              <w:rPr>
                <w:rFonts w:ascii="Times New Roman" w:hAnsi="Times New Roman"/>
                <w:sz w:val="24"/>
                <w:szCs w:val="24"/>
              </w:rPr>
              <w:t xml:space="preserve">Cargado de información impositiva para declaraciones mensuales </w:t>
            </w:r>
          </w:p>
          <w:p w14:paraId="35A54A32" w14:textId="1F4F5FCF" w:rsidR="00A6343B" w:rsidRPr="00633D7D" w:rsidRDefault="00A6343B" w:rsidP="00A6343B">
            <w:pPr>
              <w:pStyle w:val="Textoindependiente"/>
              <w:numPr>
                <w:ilvl w:val="0"/>
                <w:numId w:val="12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33D7D">
              <w:rPr>
                <w:rFonts w:ascii="Times New Roman" w:hAnsi="Times New Roman"/>
                <w:sz w:val="24"/>
                <w:szCs w:val="24"/>
              </w:rPr>
              <w:t>Registro y administración de activos y materiales</w:t>
            </w:r>
          </w:p>
          <w:p w14:paraId="1B0455D5" w14:textId="119404EC" w:rsidR="00A6343B" w:rsidRPr="00633D7D" w:rsidRDefault="00A6343B" w:rsidP="00A6343B">
            <w:pPr>
              <w:pStyle w:val="Textoindependiente"/>
              <w:numPr>
                <w:ilvl w:val="0"/>
                <w:numId w:val="12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33D7D">
              <w:rPr>
                <w:rFonts w:ascii="Times New Roman" w:hAnsi="Times New Roman"/>
                <w:sz w:val="24"/>
                <w:szCs w:val="24"/>
              </w:rPr>
              <w:t xml:space="preserve">Pago de Servicios </w:t>
            </w:r>
          </w:p>
          <w:p w14:paraId="768D9A43" w14:textId="35CB7D85" w:rsidR="00A6343B" w:rsidRPr="00633D7D" w:rsidRDefault="00A6343B" w:rsidP="00A6343B">
            <w:pPr>
              <w:pStyle w:val="Textoindependiente"/>
              <w:numPr>
                <w:ilvl w:val="0"/>
                <w:numId w:val="12"/>
              </w:numPr>
              <w:spacing w:before="0"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33D7D">
              <w:rPr>
                <w:rFonts w:ascii="Times New Roman" w:hAnsi="Times New Roman"/>
                <w:sz w:val="24"/>
                <w:szCs w:val="24"/>
              </w:rPr>
              <w:t xml:space="preserve">Compra de Bienes y servicios </w:t>
            </w:r>
          </w:p>
          <w:p w14:paraId="6CA619A3" w14:textId="18C00327" w:rsidR="00A6343B" w:rsidRPr="00633D7D" w:rsidRDefault="00A6343B" w:rsidP="00A6343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eastAsia="Adobe Heiti Std R" w:cstheme="minorHAnsi"/>
                <w:sz w:val="24"/>
                <w:szCs w:val="24"/>
                <w:lang w:val="es-ES"/>
              </w:rPr>
            </w:pPr>
            <w:r w:rsidRPr="00633D7D">
              <w:rPr>
                <w:rFonts w:ascii="Times New Roman" w:hAnsi="Times New Roman"/>
                <w:sz w:val="24"/>
                <w:szCs w:val="24"/>
              </w:rPr>
              <w:t>Apoyo a la dirección administrativa y área contable según requerimiento</w:t>
            </w:r>
          </w:p>
        </w:tc>
      </w:tr>
      <w:tr w:rsidR="00633D7D" w:rsidRPr="00633D7D" w14:paraId="7802417F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1A24273E" w14:textId="77777777" w:rsidR="00A6343B" w:rsidRPr="00633D7D" w:rsidRDefault="00A6343B" w:rsidP="00A6343B">
            <w:pPr>
              <w:pStyle w:val="Prrafodelista"/>
              <w:numPr>
                <w:ilvl w:val="0"/>
                <w:numId w:val="4"/>
              </w:numPr>
              <w:rPr>
                <w:rFonts w:eastAsia="Adobe Heiti Std R" w:cstheme="minorHAnsi"/>
                <w:b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t xml:space="preserve">EXPERIENCIA PROFESIONAL, CONOCIMIENTOS Y COMPETENCIAS. </w:t>
            </w:r>
          </w:p>
        </w:tc>
      </w:tr>
      <w:tr w:rsidR="00633D7D" w:rsidRPr="00633D7D" w14:paraId="0F736CC5" w14:textId="77777777" w:rsidTr="00437E09">
        <w:tc>
          <w:tcPr>
            <w:tcW w:w="9350" w:type="dxa"/>
          </w:tcPr>
          <w:p w14:paraId="37CC6CF7" w14:textId="16E994B9" w:rsidR="00A6343B" w:rsidRPr="00633D7D" w:rsidRDefault="00A6343B" w:rsidP="00A6343B">
            <w:pPr>
              <w:numPr>
                <w:ilvl w:val="0"/>
                <w:numId w:val="10"/>
              </w:numPr>
              <w:shd w:val="clear" w:color="auto" w:fill="FFFFFF"/>
              <w:ind w:left="945"/>
              <w:rPr>
                <w:rFonts w:eastAsia="Adobe Heiti Std R" w:cstheme="minorHAnsi"/>
                <w:sz w:val="24"/>
                <w:szCs w:val="24"/>
                <w:lang w:val="es-BO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BO"/>
              </w:rPr>
              <w:t>Profesional con experiencia de mínimo de 2 años en el área administrativa contable.</w:t>
            </w:r>
          </w:p>
          <w:p w14:paraId="387D221D" w14:textId="4007B0DB" w:rsidR="00A6343B" w:rsidRPr="00633D7D" w:rsidRDefault="00A6343B" w:rsidP="00A6343B">
            <w:pPr>
              <w:numPr>
                <w:ilvl w:val="0"/>
                <w:numId w:val="10"/>
              </w:numPr>
              <w:shd w:val="clear" w:color="auto" w:fill="FFFFFF"/>
              <w:ind w:left="945"/>
              <w:rPr>
                <w:rFonts w:eastAsia="Adobe Heiti Std R" w:cstheme="minorHAnsi"/>
                <w:sz w:val="24"/>
                <w:szCs w:val="24"/>
                <w:lang w:val="es-BO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BO"/>
              </w:rPr>
              <w:t>Título en administración o ramas afines a nivel técnico o licenciatura</w:t>
            </w:r>
          </w:p>
          <w:p w14:paraId="339278F8" w14:textId="40528844" w:rsidR="00A6343B" w:rsidRPr="00633D7D" w:rsidRDefault="00A6343B" w:rsidP="00A6343B">
            <w:pPr>
              <w:numPr>
                <w:ilvl w:val="0"/>
                <w:numId w:val="10"/>
              </w:numPr>
              <w:shd w:val="clear" w:color="auto" w:fill="FFFFFF"/>
              <w:ind w:left="945"/>
              <w:rPr>
                <w:rFonts w:eastAsia="Adobe Heiti Std R" w:cstheme="minorHAnsi"/>
                <w:sz w:val="24"/>
                <w:szCs w:val="24"/>
                <w:lang w:val="es-BO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BO"/>
              </w:rPr>
              <w:t xml:space="preserve">Experiencia específica en registro sistemático de transacciones y operaciones institucionales </w:t>
            </w:r>
          </w:p>
          <w:p w14:paraId="394279E3" w14:textId="544A8604" w:rsidR="00A6343B" w:rsidRPr="00633D7D" w:rsidRDefault="00A6343B" w:rsidP="00A6343B">
            <w:pPr>
              <w:numPr>
                <w:ilvl w:val="0"/>
                <w:numId w:val="10"/>
              </w:numPr>
              <w:shd w:val="clear" w:color="auto" w:fill="FFFFFF"/>
              <w:ind w:left="945"/>
              <w:rPr>
                <w:rFonts w:eastAsia="Adobe Heiti Std R" w:cstheme="minorHAnsi"/>
                <w:sz w:val="24"/>
                <w:szCs w:val="24"/>
                <w:lang w:val="es-BO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BO"/>
              </w:rPr>
              <w:t>Conocimiento en procesos de compras de bienes y servicios</w:t>
            </w:r>
          </w:p>
          <w:p w14:paraId="1537920C" w14:textId="77777777" w:rsidR="00A6343B" w:rsidRPr="00633D7D" w:rsidRDefault="00A6343B" w:rsidP="00A6343B">
            <w:pPr>
              <w:numPr>
                <w:ilvl w:val="0"/>
                <w:numId w:val="10"/>
              </w:numPr>
              <w:shd w:val="clear" w:color="auto" w:fill="FFFFFF"/>
              <w:ind w:left="945"/>
              <w:rPr>
                <w:rFonts w:eastAsia="Adobe Heiti Std R" w:cstheme="minorHAnsi"/>
                <w:sz w:val="24"/>
                <w:szCs w:val="24"/>
                <w:lang w:val="es-BO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BO"/>
              </w:rPr>
              <w:t>Conocimiento del manejo de sistemas tributarios actuales. (Oficina Virtual-Newton, Facilito, Bancarización, SIAT y LCV.)</w:t>
            </w:r>
          </w:p>
          <w:p w14:paraId="0FEA8292" w14:textId="270CBF41" w:rsidR="00A6343B" w:rsidRPr="00633D7D" w:rsidRDefault="00A6343B" w:rsidP="00A6343B">
            <w:pPr>
              <w:numPr>
                <w:ilvl w:val="0"/>
                <w:numId w:val="10"/>
              </w:numPr>
              <w:shd w:val="clear" w:color="auto" w:fill="FFFFFF"/>
              <w:ind w:left="945"/>
              <w:rPr>
                <w:rFonts w:eastAsia="Adobe Heiti Std R" w:cstheme="minorHAnsi"/>
                <w:sz w:val="24"/>
                <w:szCs w:val="24"/>
                <w:lang w:val="es-BO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BO"/>
              </w:rPr>
              <w:t>Conocimientos en inventarios y activos fijos.</w:t>
            </w:r>
          </w:p>
          <w:p w14:paraId="329FD4F6" w14:textId="77777777" w:rsidR="00A6343B" w:rsidRPr="00633D7D" w:rsidRDefault="00A6343B" w:rsidP="00A6343B">
            <w:pPr>
              <w:numPr>
                <w:ilvl w:val="0"/>
                <w:numId w:val="10"/>
              </w:numPr>
              <w:shd w:val="clear" w:color="auto" w:fill="FFFFFF"/>
              <w:ind w:left="945"/>
              <w:rPr>
                <w:rFonts w:eastAsia="Adobe Heiti Std R" w:cstheme="minorHAnsi"/>
                <w:sz w:val="24"/>
                <w:szCs w:val="24"/>
                <w:lang w:val="es-BO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BO"/>
              </w:rPr>
              <w:t>Buen manejo de herramien</w:t>
            </w:r>
            <w:bookmarkStart w:id="0" w:name="_GoBack"/>
            <w:bookmarkEnd w:id="0"/>
            <w:r w:rsidRPr="00633D7D">
              <w:rPr>
                <w:rFonts w:eastAsia="Adobe Heiti Std R" w:cstheme="minorHAnsi"/>
                <w:sz w:val="24"/>
                <w:szCs w:val="24"/>
                <w:lang w:val="es-BO"/>
              </w:rPr>
              <w:t>tas informáticas: Correo electrónico, sólidos conocimientos de Microsoft Office e internet.</w:t>
            </w:r>
          </w:p>
          <w:p w14:paraId="44E8B91D" w14:textId="062535C1" w:rsidR="00A6343B" w:rsidRPr="00633D7D" w:rsidRDefault="00A6343B" w:rsidP="00A6343B">
            <w:pPr>
              <w:numPr>
                <w:ilvl w:val="0"/>
                <w:numId w:val="10"/>
              </w:numPr>
              <w:shd w:val="clear" w:color="auto" w:fill="FFFFFF"/>
              <w:ind w:left="945"/>
              <w:rPr>
                <w:rFonts w:eastAsia="Adobe Heiti Std R" w:cstheme="minorHAnsi"/>
                <w:sz w:val="24"/>
                <w:szCs w:val="24"/>
                <w:lang w:val="es-BO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BO"/>
              </w:rPr>
              <w:lastRenderedPageBreak/>
              <w:t>Se requiere una persona con alta motivación, responsabilidad, proactiva y mucha atención a detalle.</w:t>
            </w:r>
          </w:p>
          <w:p w14:paraId="5C8BCF94" w14:textId="250C66F8" w:rsidR="00A6343B" w:rsidRPr="00633D7D" w:rsidRDefault="00A6343B" w:rsidP="00A6343B">
            <w:pPr>
              <w:numPr>
                <w:ilvl w:val="0"/>
                <w:numId w:val="10"/>
              </w:numPr>
              <w:shd w:val="clear" w:color="auto" w:fill="FFFFFF"/>
              <w:ind w:left="945"/>
              <w:rPr>
                <w:rFonts w:eastAsia="Adobe Heiti Std R" w:cstheme="minorHAnsi"/>
                <w:sz w:val="24"/>
                <w:szCs w:val="24"/>
                <w:lang w:val="es-BO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BO"/>
              </w:rPr>
              <w:t>Capacidad de trabajo en equipo</w:t>
            </w:r>
          </w:p>
          <w:p w14:paraId="0D9D87EC" w14:textId="7A75B9F5" w:rsidR="00A6343B" w:rsidRPr="00633D7D" w:rsidRDefault="00A6343B" w:rsidP="00A6343B">
            <w:pPr>
              <w:numPr>
                <w:ilvl w:val="0"/>
                <w:numId w:val="10"/>
              </w:numPr>
              <w:shd w:val="clear" w:color="auto" w:fill="FFFFFF"/>
              <w:ind w:left="945"/>
              <w:rPr>
                <w:rFonts w:eastAsia="Adobe Heiti Std R" w:cstheme="minorHAnsi"/>
                <w:sz w:val="24"/>
                <w:szCs w:val="24"/>
                <w:lang w:val="es-BO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BO"/>
              </w:rPr>
              <w:t>Licencia de conducir, motocicleta y vehículo (Indispensable)</w:t>
            </w:r>
          </w:p>
          <w:p w14:paraId="41525AD5" w14:textId="3D191CD5" w:rsidR="00A6343B" w:rsidRPr="00633D7D" w:rsidRDefault="00A6343B" w:rsidP="00A6343B">
            <w:pPr>
              <w:pStyle w:val="Prrafodelista"/>
              <w:jc w:val="both"/>
              <w:rPr>
                <w:rFonts w:eastAsia="Adobe Heiti Std R" w:cstheme="minorHAnsi"/>
                <w:sz w:val="24"/>
                <w:szCs w:val="24"/>
                <w:lang w:val="es-ES"/>
              </w:rPr>
            </w:pPr>
          </w:p>
        </w:tc>
      </w:tr>
      <w:tr w:rsidR="00633D7D" w:rsidRPr="00633D7D" w14:paraId="29E95C29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A207305" w14:textId="77777777" w:rsidR="00A6343B" w:rsidRPr="00633D7D" w:rsidRDefault="00A6343B" w:rsidP="00A6343B">
            <w:pPr>
              <w:pStyle w:val="Prrafodelista"/>
              <w:numPr>
                <w:ilvl w:val="0"/>
                <w:numId w:val="4"/>
              </w:numPr>
              <w:rPr>
                <w:rFonts w:eastAsia="Adobe Heiti Std R" w:cstheme="minorHAnsi"/>
                <w:b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lastRenderedPageBreak/>
              <w:t xml:space="preserve">TERRITORIO DE TRABAJO </w:t>
            </w:r>
          </w:p>
        </w:tc>
      </w:tr>
      <w:tr w:rsidR="00633D7D" w:rsidRPr="00633D7D" w14:paraId="3FD492CA" w14:textId="77777777" w:rsidTr="00437E09">
        <w:tc>
          <w:tcPr>
            <w:tcW w:w="9350" w:type="dxa"/>
          </w:tcPr>
          <w:p w14:paraId="1744A758" w14:textId="3B75D3DC" w:rsidR="00A6343B" w:rsidRPr="00633D7D" w:rsidRDefault="00A6343B" w:rsidP="00A6343B">
            <w:pPr>
              <w:spacing w:line="276" w:lineRule="auto"/>
              <w:jc w:val="both"/>
              <w:rPr>
                <w:rFonts w:eastAsia="Adobe Heiti Std R" w:cstheme="minorHAnsi"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Santa Cruz ( </w:t>
            </w:r>
            <w:r w:rsidR="001D3BE2"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Santa Cruz, </w:t>
            </w:r>
            <w:r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>Robore y  áreas de acción de la institución)</w:t>
            </w:r>
          </w:p>
        </w:tc>
      </w:tr>
      <w:tr w:rsidR="00633D7D" w:rsidRPr="00633D7D" w14:paraId="5DE48C0A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103595" w14:textId="77777777" w:rsidR="00A6343B" w:rsidRPr="00633D7D" w:rsidRDefault="00A6343B" w:rsidP="00A6343B">
            <w:pPr>
              <w:pStyle w:val="Prrafodelista"/>
              <w:numPr>
                <w:ilvl w:val="0"/>
                <w:numId w:val="4"/>
              </w:numPr>
              <w:rPr>
                <w:rFonts w:eastAsia="Adobe Heiti Std R" w:cstheme="minorHAnsi"/>
                <w:b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t>ESPECIFICACIONES ESENCIALES</w:t>
            </w:r>
          </w:p>
        </w:tc>
      </w:tr>
      <w:tr w:rsidR="00633D7D" w:rsidRPr="00633D7D" w14:paraId="3855AC3B" w14:textId="77777777" w:rsidTr="00437E09">
        <w:tc>
          <w:tcPr>
            <w:tcW w:w="9350" w:type="dxa"/>
          </w:tcPr>
          <w:p w14:paraId="23DD3F97" w14:textId="77777777" w:rsidR="00A6343B" w:rsidRPr="00633D7D" w:rsidRDefault="00A6343B" w:rsidP="00A6343B">
            <w:pPr>
              <w:jc w:val="both"/>
              <w:rPr>
                <w:rFonts w:eastAsia="Adobe Heiti Std R" w:cstheme="minorHAnsi"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Todas las personas que conforman el equipo de NATIVA deben responder a valores organizacionales: </w:t>
            </w:r>
          </w:p>
          <w:p w14:paraId="79DD432B" w14:textId="77777777" w:rsidR="00A6343B" w:rsidRPr="00633D7D" w:rsidRDefault="00A6343B" w:rsidP="00A6343B">
            <w:pPr>
              <w:jc w:val="both"/>
              <w:rPr>
                <w:rFonts w:eastAsia="Adobe Heiti Std R" w:cstheme="minorHAnsi"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t>IGUALDAD:</w:t>
            </w:r>
            <w:r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 Creemos que todos y todas tienen derecho a ser tratados y tratadas con justicia y a contar con los mismos derechos y oportunidades.</w:t>
            </w:r>
          </w:p>
          <w:p w14:paraId="3866B51E" w14:textId="77777777" w:rsidR="00A6343B" w:rsidRPr="00633D7D" w:rsidRDefault="00A6343B" w:rsidP="00A6343B">
            <w:pPr>
              <w:jc w:val="both"/>
              <w:rPr>
                <w:rFonts w:eastAsia="Adobe Heiti Std R" w:cstheme="minorHAnsi"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t>EMPODERAMIENTO:</w:t>
            </w:r>
            <w:r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 Somos conscientes de la necesidad de aumentar la capacidad de decisión de las personas sobre sus vidas y las decisiones que les afectan, y tratamos de ampliarla.</w:t>
            </w:r>
          </w:p>
          <w:p w14:paraId="573F1A56" w14:textId="77777777" w:rsidR="00A6343B" w:rsidRPr="00633D7D" w:rsidRDefault="00A6343B" w:rsidP="00A6343B">
            <w:pPr>
              <w:jc w:val="both"/>
              <w:rPr>
                <w:rFonts w:eastAsia="Adobe Heiti Std R" w:cstheme="minorHAnsi"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t>SOLIDARIDAD:</w:t>
            </w:r>
            <w:r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 unimos fuerzas, apoyamos y colaboramos más allá de las fronteras para lograr un mundo justo y sostenible.</w:t>
            </w:r>
          </w:p>
          <w:p w14:paraId="2AE2384D" w14:textId="77777777" w:rsidR="00A6343B" w:rsidRPr="00633D7D" w:rsidRDefault="00A6343B" w:rsidP="00A6343B">
            <w:pPr>
              <w:jc w:val="both"/>
              <w:rPr>
                <w:rFonts w:eastAsia="Adobe Heiti Std R" w:cstheme="minorHAnsi"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t>INCLUSIÓN:</w:t>
            </w:r>
            <w:r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 Abrazamos la diversidad y la diferencia y valoramos las perspectivas y contribuciones de todas las personas y comunidades en su lucha contra la pobreza y la injusticia.</w:t>
            </w:r>
          </w:p>
          <w:p w14:paraId="43969A65" w14:textId="77777777" w:rsidR="00A6343B" w:rsidRPr="00633D7D" w:rsidRDefault="00A6343B" w:rsidP="00A6343B">
            <w:pPr>
              <w:jc w:val="both"/>
              <w:rPr>
                <w:rFonts w:eastAsia="Adobe Heiti Std R" w:cstheme="minorHAnsi"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t>RESPONSABILIDAD:</w:t>
            </w:r>
            <w:r w:rsidRPr="00633D7D">
              <w:rPr>
                <w:rFonts w:eastAsia="Adobe Heiti Std R" w:cstheme="minorHAnsi"/>
                <w:sz w:val="24"/>
                <w:szCs w:val="24"/>
                <w:lang w:val="es-ES"/>
              </w:rPr>
              <w:t xml:space="preserve"> Asumimos la responsabilidad de nuestros actos, así como de nuestra inactividad, y nos comprometemos a rendir cuentas ante las personas con y para las que trabajamos.</w:t>
            </w:r>
          </w:p>
          <w:p w14:paraId="03ADE5EB" w14:textId="77777777" w:rsidR="00A6343B" w:rsidRPr="00633D7D" w:rsidRDefault="00A6343B" w:rsidP="00A6343B">
            <w:pPr>
              <w:jc w:val="both"/>
              <w:rPr>
                <w:rFonts w:eastAsia="Adobe Heiti Std R" w:cstheme="minorHAnsi"/>
                <w:sz w:val="24"/>
                <w:szCs w:val="24"/>
                <w:lang w:val="es-MX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MX"/>
              </w:rPr>
              <w:t>COLABORACIÓN:</w:t>
            </w:r>
            <w:r w:rsidRPr="00633D7D">
              <w:rPr>
                <w:rFonts w:eastAsia="Adobe Heiti Std R" w:cstheme="minorHAnsi"/>
                <w:sz w:val="24"/>
                <w:szCs w:val="24"/>
                <w:lang w:val="es-MX"/>
              </w:rPr>
              <w:t xml:space="preserve"> Construimos alianzas con los sectores públicos, comunitarios y la sociedad civil para catalizar el desarrollo sostenible y la equidad social.</w:t>
            </w:r>
          </w:p>
          <w:p w14:paraId="415A17F3" w14:textId="77777777" w:rsidR="00A6343B" w:rsidRPr="00633D7D" w:rsidRDefault="00A6343B" w:rsidP="00A6343B">
            <w:pPr>
              <w:jc w:val="both"/>
              <w:rPr>
                <w:rFonts w:eastAsia="Adobe Heiti Std R" w:cstheme="minorHAnsi"/>
                <w:sz w:val="24"/>
                <w:szCs w:val="24"/>
                <w:lang w:val="es-MX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MX"/>
              </w:rPr>
              <w:t>TRANSPARENCIA:</w:t>
            </w:r>
            <w:r w:rsidRPr="00633D7D">
              <w:rPr>
                <w:rFonts w:eastAsia="Adobe Heiti Std R" w:cstheme="minorHAnsi"/>
                <w:sz w:val="24"/>
                <w:szCs w:val="24"/>
                <w:lang w:val="es-MX"/>
              </w:rPr>
              <w:t xml:space="preserve"> Estamos comprometidos con los resultados, la confiabilidad y el impacto.</w:t>
            </w:r>
          </w:p>
        </w:tc>
      </w:tr>
      <w:tr w:rsidR="00633D7D" w:rsidRPr="00633D7D" w14:paraId="770C044B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9BD1CF0" w14:textId="77777777" w:rsidR="00A6343B" w:rsidRPr="00633D7D" w:rsidRDefault="00A6343B" w:rsidP="00A6343B">
            <w:pPr>
              <w:jc w:val="both"/>
              <w:rPr>
                <w:rFonts w:eastAsia="Adobe Heiti Std R" w:cstheme="minorHAnsi"/>
                <w:b/>
                <w:sz w:val="24"/>
                <w:szCs w:val="24"/>
                <w:lang w:val="es-ES"/>
              </w:rPr>
            </w:pPr>
            <w:r w:rsidRPr="00633D7D">
              <w:rPr>
                <w:rFonts w:eastAsia="Adobe Heiti Std R" w:cstheme="minorHAnsi"/>
                <w:b/>
                <w:sz w:val="24"/>
                <w:szCs w:val="24"/>
                <w:lang w:val="es-ES"/>
              </w:rPr>
              <w:t xml:space="preserve">CONSULTAS Y ENVIOS DE CV: </w:t>
            </w:r>
          </w:p>
        </w:tc>
      </w:tr>
      <w:tr w:rsidR="00633D7D" w:rsidRPr="00633D7D" w14:paraId="5BF381D6" w14:textId="77777777" w:rsidTr="00437E09">
        <w:tc>
          <w:tcPr>
            <w:tcW w:w="9350" w:type="dxa"/>
          </w:tcPr>
          <w:p w14:paraId="230D9AAC" w14:textId="69517689" w:rsidR="00A6343B" w:rsidRPr="00633D7D" w:rsidRDefault="00A6343B" w:rsidP="003B6CB7">
            <w:pPr>
              <w:jc w:val="both"/>
              <w:rPr>
                <w:rFonts w:eastAsia="Adobe Heiti Std R" w:cstheme="minorHAnsi"/>
                <w:sz w:val="24"/>
                <w:szCs w:val="24"/>
                <w:lang w:val="es-419"/>
              </w:rPr>
            </w:pPr>
            <w:r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>Los profesionales interesados/as</w:t>
            </w:r>
            <w:r w:rsidR="003B6CB7"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 xml:space="preserve"> que cumplan con los requisitos exigidos,</w:t>
            </w:r>
            <w:r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 xml:space="preserve"> pueden presentar su CV, carta de presentación y </w:t>
            </w:r>
            <w:r w:rsidRPr="00633D7D">
              <w:rPr>
                <w:rFonts w:eastAsia="Adobe Heiti Std R" w:cstheme="minorHAnsi"/>
                <w:b/>
                <w:sz w:val="24"/>
                <w:szCs w:val="24"/>
                <w:lang w:val="es-419"/>
              </w:rPr>
              <w:t>pretensión salarial</w:t>
            </w:r>
            <w:r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 xml:space="preserve"> al siguiente correo electrónico: </w:t>
            </w:r>
            <w:hyperlink r:id="rId7" w:history="1">
              <w:r w:rsidRPr="00633D7D">
                <w:rPr>
                  <w:rStyle w:val="Hipervnculo"/>
                  <w:rFonts w:eastAsia="Adobe Heiti Std R" w:cstheme="minorHAnsi"/>
                  <w:color w:val="auto"/>
                  <w:sz w:val="24"/>
                  <w:szCs w:val="24"/>
                  <w:lang w:val="es-419"/>
                </w:rPr>
                <w:t>nativa@nativabolivia.org</w:t>
              </w:r>
            </w:hyperlink>
            <w:r w:rsidRPr="00633D7D">
              <w:rPr>
                <w:rStyle w:val="Hipervnculo"/>
                <w:rFonts w:eastAsia="Adobe Heiti Std R" w:cstheme="minorHAnsi"/>
                <w:color w:val="auto"/>
                <w:sz w:val="24"/>
                <w:szCs w:val="24"/>
                <w:u w:val="none"/>
                <w:lang w:val="es-419"/>
              </w:rPr>
              <w:t xml:space="preserve"> ,</w:t>
            </w:r>
            <w:r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 xml:space="preserve"> </w:t>
            </w:r>
            <w:r w:rsidR="003B6CB7"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 xml:space="preserve">hasta el 5 de febrero de la gestión 2023 hasta horas 17:00 o en físico sobre cerrado en oficinas de NATIVA, calle </w:t>
            </w:r>
            <w:proofErr w:type="spellStart"/>
            <w:r w:rsidR="003B6CB7"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>Avaroa</w:t>
            </w:r>
            <w:proofErr w:type="spellEnd"/>
            <w:r w:rsidR="003B6CB7"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 xml:space="preserve"> #462 entre calle delgadillo e </w:t>
            </w:r>
            <w:proofErr w:type="spellStart"/>
            <w:r w:rsidR="003B6CB7"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>isacc</w:t>
            </w:r>
            <w:proofErr w:type="spellEnd"/>
            <w:r w:rsidR="003B6CB7"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 xml:space="preserve"> </w:t>
            </w:r>
            <w:proofErr w:type="spellStart"/>
            <w:r w:rsidR="003B6CB7"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>attie</w:t>
            </w:r>
            <w:proofErr w:type="spellEnd"/>
            <w:r w:rsidR="003B6CB7"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 xml:space="preserve"> – zona las panosas, Ciudad de Tarija. </w:t>
            </w:r>
            <w:proofErr w:type="gramStart"/>
            <w:r w:rsidR="003B6CB7"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>Telf..</w:t>
            </w:r>
            <w:proofErr w:type="gramEnd"/>
            <w:r w:rsidR="003B6CB7" w:rsidRPr="00633D7D">
              <w:rPr>
                <w:rFonts w:eastAsia="Adobe Heiti Std R" w:cstheme="minorHAnsi"/>
                <w:sz w:val="24"/>
                <w:szCs w:val="24"/>
                <w:lang w:val="es-419"/>
              </w:rPr>
              <w:t xml:space="preserve"> 4 66 66913.</w:t>
            </w:r>
          </w:p>
        </w:tc>
      </w:tr>
    </w:tbl>
    <w:p w14:paraId="27C8E847" w14:textId="77777777" w:rsidR="00437E09" w:rsidRPr="00633D7D" w:rsidRDefault="00437E09" w:rsidP="00437E09">
      <w:pPr>
        <w:rPr>
          <w:rFonts w:eastAsia="Adobe Heiti Std R" w:cstheme="minorHAnsi"/>
          <w:sz w:val="24"/>
          <w:szCs w:val="24"/>
          <w:lang w:val="es-ES"/>
        </w:rPr>
      </w:pPr>
    </w:p>
    <w:p w14:paraId="6183B718" w14:textId="77777777" w:rsidR="007E2368" w:rsidRPr="00633D7D" w:rsidRDefault="007E2368" w:rsidP="007E2368">
      <w:pPr>
        <w:spacing w:after="0" w:line="276" w:lineRule="auto"/>
        <w:jc w:val="both"/>
        <w:rPr>
          <w:rFonts w:eastAsia="Adobe Heiti Std R" w:cstheme="minorHAnsi"/>
          <w:bCs/>
          <w:sz w:val="24"/>
          <w:szCs w:val="24"/>
          <w:lang w:val="es-ES"/>
        </w:rPr>
      </w:pPr>
    </w:p>
    <w:p w14:paraId="1514029E" w14:textId="77777777" w:rsidR="007E2368" w:rsidRPr="00633D7D" w:rsidRDefault="007E2368" w:rsidP="007E2368">
      <w:pPr>
        <w:spacing w:after="0" w:line="276" w:lineRule="auto"/>
        <w:jc w:val="both"/>
        <w:rPr>
          <w:rFonts w:eastAsia="Adobe Heiti Std R" w:cstheme="minorHAnsi"/>
          <w:bCs/>
          <w:sz w:val="24"/>
          <w:szCs w:val="24"/>
          <w:lang w:val="es-ES"/>
        </w:rPr>
      </w:pPr>
    </w:p>
    <w:p w14:paraId="3BB51448" w14:textId="77777777" w:rsidR="008A5269" w:rsidRPr="00633D7D" w:rsidRDefault="008A5269">
      <w:pPr>
        <w:rPr>
          <w:rFonts w:eastAsia="Adobe Heiti Std R" w:cstheme="minorHAnsi"/>
          <w:sz w:val="24"/>
          <w:szCs w:val="24"/>
          <w:lang w:val="es-BO"/>
        </w:rPr>
      </w:pPr>
    </w:p>
    <w:sectPr w:rsidR="008A5269" w:rsidRPr="00633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0F3A1" w14:textId="77777777" w:rsidR="00710787" w:rsidRDefault="00710787" w:rsidP="005516B2">
      <w:pPr>
        <w:spacing w:after="0" w:line="240" w:lineRule="auto"/>
      </w:pPr>
      <w:r>
        <w:separator/>
      </w:r>
    </w:p>
  </w:endnote>
  <w:endnote w:type="continuationSeparator" w:id="0">
    <w:p w14:paraId="5ADC7547" w14:textId="77777777" w:rsidR="00710787" w:rsidRDefault="00710787" w:rsidP="0055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F5E4" w14:textId="77777777" w:rsidR="00590C6E" w:rsidRDefault="00590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A227" w14:textId="77777777" w:rsidR="00590C6E" w:rsidRDefault="00590C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4613" w14:textId="77777777" w:rsidR="00590C6E" w:rsidRDefault="00590C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050A1" w14:textId="77777777" w:rsidR="00710787" w:rsidRDefault="00710787" w:rsidP="005516B2">
      <w:pPr>
        <w:spacing w:after="0" w:line="240" w:lineRule="auto"/>
      </w:pPr>
      <w:r>
        <w:separator/>
      </w:r>
    </w:p>
  </w:footnote>
  <w:footnote w:type="continuationSeparator" w:id="0">
    <w:p w14:paraId="2065F036" w14:textId="77777777" w:rsidR="00710787" w:rsidRDefault="00710787" w:rsidP="0055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7256" w14:textId="77777777" w:rsidR="00590C6E" w:rsidRDefault="00590C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9C47" w14:textId="692E7B0B" w:rsidR="005516B2" w:rsidRDefault="005516B2" w:rsidP="00590C6E">
    <w:pPr>
      <w:pStyle w:val="Encabezado"/>
      <w:jc w:val="right"/>
    </w:pPr>
    <w:r>
      <w:rPr>
        <w:noProof/>
      </w:rPr>
      <w:drawing>
        <wp:inline distT="0" distB="0" distL="0" distR="0" wp14:anchorId="37333548" wp14:editId="534325FC">
          <wp:extent cx="1620254" cy="442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254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F3CC9" w14:textId="77777777" w:rsidR="00590C6E" w:rsidRDefault="00590C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38A"/>
    <w:multiLevelType w:val="hybridMultilevel"/>
    <w:tmpl w:val="9D8CA5B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0CA9"/>
    <w:multiLevelType w:val="hybridMultilevel"/>
    <w:tmpl w:val="5A44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4EE"/>
    <w:multiLevelType w:val="hybridMultilevel"/>
    <w:tmpl w:val="13FA9ADE"/>
    <w:lvl w:ilvl="0" w:tplc="0409000D">
      <w:start w:val="1"/>
      <w:numFmt w:val="bullet"/>
      <w:lvlText w:val=""/>
      <w:lvlJc w:val="left"/>
      <w:pPr>
        <w:ind w:left="-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3" w15:restartNumberingAfterBreak="0">
    <w:nsid w:val="17CF12C5"/>
    <w:multiLevelType w:val="hybridMultilevel"/>
    <w:tmpl w:val="6E505F5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7F5F"/>
    <w:multiLevelType w:val="multilevel"/>
    <w:tmpl w:val="896A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F4573"/>
    <w:multiLevelType w:val="hybridMultilevel"/>
    <w:tmpl w:val="209EB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307DA"/>
    <w:multiLevelType w:val="hybridMultilevel"/>
    <w:tmpl w:val="BA9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45ED"/>
    <w:multiLevelType w:val="hybridMultilevel"/>
    <w:tmpl w:val="93C0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E1669"/>
    <w:multiLevelType w:val="hybridMultilevel"/>
    <w:tmpl w:val="242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1164E"/>
    <w:multiLevelType w:val="hybridMultilevel"/>
    <w:tmpl w:val="A37AE8E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D7FED"/>
    <w:multiLevelType w:val="hybridMultilevel"/>
    <w:tmpl w:val="182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24CA"/>
    <w:multiLevelType w:val="hybridMultilevel"/>
    <w:tmpl w:val="66761DA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69"/>
    <w:rsid w:val="00016C29"/>
    <w:rsid w:val="001D3BE2"/>
    <w:rsid w:val="0020306B"/>
    <w:rsid w:val="00290AAE"/>
    <w:rsid w:val="003B6CB7"/>
    <w:rsid w:val="00434427"/>
    <w:rsid w:val="00437E09"/>
    <w:rsid w:val="00440573"/>
    <w:rsid w:val="00473336"/>
    <w:rsid w:val="004D21BF"/>
    <w:rsid w:val="005516B2"/>
    <w:rsid w:val="005531CB"/>
    <w:rsid w:val="00590C6E"/>
    <w:rsid w:val="00633D7D"/>
    <w:rsid w:val="00710787"/>
    <w:rsid w:val="00770170"/>
    <w:rsid w:val="007C3FE4"/>
    <w:rsid w:val="007E2368"/>
    <w:rsid w:val="00813055"/>
    <w:rsid w:val="008A5269"/>
    <w:rsid w:val="00975F7E"/>
    <w:rsid w:val="009C221F"/>
    <w:rsid w:val="00A15D39"/>
    <w:rsid w:val="00A6343B"/>
    <w:rsid w:val="00AC2A0F"/>
    <w:rsid w:val="00B65F36"/>
    <w:rsid w:val="00C14127"/>
    <w:rsid w:val="00E21A13"/>
    <w:rsid w:val="00E2370C"/>
    <w:rsid w:val="00E754F2"/>
    <w:rsid w:val="00EF1DFF"/>
    <w:rsid w:val="00F05415"/>
    <w:rsid w:val="00FC5A8D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9A05E"/>
  <w15:chartTrackingRefBased/>
  <w15:docId w15:val="{89F1D330-C8CF-4D02-AB6B-C44793F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5269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269"/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table" w:styleId="Tablaconcuadrcula">
    <w:name w:val="Table Grid"/>
    <w:basedOn w:val="Tab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5269"/>
    <w:pPr>
      <w:ind w:left="720"/>
      <w:contextualSpacing/>
    </w:pPr>
    <w:rPr>
      <w:lang w:val="es-BO"/>
    </w:rPr>
  </w:style>
  <w:style w:type="character" w:styleId="Hipervnculo">
    <w:name w:val="Hyperlink"/>
    <w:basedOn w:val="Fuentedeprrafopredeter"/>
    <w:uiPriority w:val="99"/>
    <w:unhideWhenUsed/>
    <w:rsid w:val="00FC5A8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6B2"/>
  </w:style>
  <w:style w:type="paragraph" w:styleId="Piedepgina">
    <w:name w:val="footer"/>
    <w:basedOn w:val="Normal"/>
    <w:link w:val="Piedepgina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B2"/>
  </w:style>
  <w:style w:type="paragraph" w:styleId="Textoindependiente">
    <w:name w:val="Body Text"/>
    <w:basedOn w:val="Normal"/>
    <w:link w:val="TextoindependienteCar"/>
    <w:semiHidden/>
    <w:rsid w:val="00A6343B"/>
    <w:pPr>
      <w:spacing w:before="120" w:after="120" w:line="360" w:lineRule="auto"/>
      <w:ind w:left="357"/>
      <w:jc w:val="both"/>
    </w:pPr>
    <w:rPr>
      <w:rFonts w:ascii="Courier New" w:eastAsia="Times New Roman" w:hAnsi="Courier New" w:cs="Times New Roman"/>
      <w:spacing w:val="-5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343B"/>
    <w:rPr>
      <w:rFonts w:ascii="Courier New" w:eastAsia="Times New Roman" w:hAnsi="Courier New" w:cs="Times New Roman"/>
      <w:spacing w:val="-5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B6CB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B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iva@nativabolivi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Personal</cp:lastModifiedBy>
  <cp:revision>7</cp:revision>
  <dcterms:created xsi:type="dcterms:W3CDTF">2021-11-04T20:06:00Z</dcterms:created>
  <dcterms:modified xsi:type="dcterms:W3CDTF">2023-01-25T18:02:00Z</dcterms:modified>
</cp:coreProperties>
</file>