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93D2" w14:textId="44B81341" w:rsidR="00EF6593" w:rsidRPr="00CB476F" w:rsidRDefault="00CB476F" w:rsidP="00A006D1">
      <w:pPr>
        <w:spacing w:before="100" w:beforeAutospacing="1" w:after="100" w:afterAutospacing="1"/>
        <w:ind w:right="6"/>
        <w:jc w:val="center"/>
        <w:rPr>
          <w:rFonts w:ascii="Arial" w:hAnsi="Arial" w:cs="Arial"/>
          <w:b/>
          <w:smallCaps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  <w:lang w:val="es-BO"/>
        </w:rPr>
        <w:drawing>
          <wp:anchor distT="0" distB="0" distL="114300" distR="114300" simplePos="0" relativeHeight="251659264" behindDoc="0" locked="0" layoutInCell="0" allowOverlap="1" wp14:anchorId="540F7D21" wp14:editId="4262693A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937260" cy="811530"/>
            <wp:effectExtent l="0" t="0" r="0" b="0"/>
            <wp:wrapSquare wrapText="bothSides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593" w:rsidRPr="00CB476F">
        <w:rPr>
          <w:rFonts w:ascii="Arial" w:hAnsi="Arial" w:cs="Arial"/>
          <w:b/>
          <w:smallCaps/>
          <w:sz w:val="22"/>
          <w:szCs w:val="22"/>
          <w:lang w:val="es-ES_tradnl"/>
        </w:rPr>
        <w:t>TERMINOS DE REFERENCIA</w:t>
      </w:r>
    </w:p>
    <w:p w14:paraId="5759C304" w14:textId="757AA78F" w:rsidR="00EF6593" w:rsidRPr="00CB476F" w:rsidRDefault="00B82820" w:rsidP="00A006D1">
      <w:pPr>
        <w:spacing w:before="100" w:beforeAutospacing="1" w:after="100" w:afterAutospacing="1"/>
        <w:ind w:right="6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>DIRECTOR</w:t>
      </w:r>
      <w:r w:rsidR="00C73B03" w:rsidRPr="00CB476F">
        <w:rPr>
          <w:rFonts w:ascii="Arial" w:hAnsi="Arial" w:cs="Arial"/>
          <w:b/>
          <w:sz w:val="22"/>
          <w:szCs w:val="22"/>
          <w:lang w:val="es-ES_tradnl"/>
        </w:rPr>
        <w:t>/A</w:t>
      </w:r>
      <w:r w:rsidRPr="00CB476F">
        <w:rPr>
          <w:rFonts w:ascii="Arial" w:hAnsi="Arial" w:cs="Arial"/>
          <w:b/>
          <w:sz w:val="22"/>
          <w:szCs w:val="22"/>
          <w:lang w:val="es-ES_tradnl"/>
        </w:rPr>
        <w:t xml:space="preserve"> ESCUELA ARA</w:t>
      </w:r>
    </w:p>
    <w:p w14:paraId="299B6797" w14:textId="77777777" w:rsidR="00EF6593" w:rsidRPr="00CB476F" w:rsidRDefault="00EF6593" w:rsidP="00A006D1">
      <w:pPr>
        <w:pStyle w:val="Prrafodelista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right="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>Identificación del cargo</w:t>
      </w:r>
    </w:p>
    <w:tbl>
      <w:tblPr>
        <w:tblW w:w="85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010"/>
      </w:tblGrid>
      <w:tr w:rsidR="00EF6593" w:rsidRPr="00CB476F" w14:paraId="419FC659" w14:textId="77777777" w:rsidTr="00C73B03">
        <w:tc>
          <w:tcPr>
            <w:tcW w:w="2552" w:type="dxa"/>
          </w:tcPr>
          <w:p w14:paraId="49E1DE5A" w14:textId="77777777" w:rsidR="00EF6593" w:rsidRPr="00CB476F" w:rsidRDefault="00EF6593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del Cargo:</w:t>
            </w:r>
          </w:p>
        </w:tc>
        <w:tc>
          <w:tcPr>
            <w:tcW w:w="6010" w:type="dxa"/>
          </w:tcPr>
          <w:p w14:paraId="791BFC02" w14:textId="633B90EB" w:rsidR="00EF6593" w:rsidRPr="00CB476F" w:rsidRDefault="00B82820" w:rsidP="00A006D1">
            <w:pPr>
              <w:numPr>
                <w:ilvl w:val="12"/>
                <w:numId w:val="0"/>
              </w:numPr>
              <w:tabs>
                <w:tab w:val="left" w:pos="922"/>
              </w:tabs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Director/a Escuela ARA y Procesos de Aprendizaje</w:t>
            </w:r>
          </w:p>
        </w:tc>
      </w:tr>
      <w:tr w:rsidR="00EF6593" w:rsidRPr="00CB476F" w14:paraId="30491FDB" w14:textId="77777777" w:rsidTr="00C73B03">
        <w:tc>
          <w:tcPr>
            <w:tcW w:w="2552" w:type="dxa"/>
          </w:tcPr>
          <w:p w14:paraId="29891448" w14:textId="77777777" w:rsidR="00EF6593" w:rsidRPr="00CB476F" w:rsidRDefault="00EF6593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Unidad Funcional:</w:t>
            </w:r>
          </w:p>
        </w:tc>
        <w:tc>
          <w:tcPr>
            <w:tcW w:w="6010" w:type="dxa"/>
          </w:tcPr>
          <w:p w14:paraId="0ADBE0BB" w14:textId="4A595B72" w:rsidR="00EF6593" w:rsidRPr="00CB476F" w:rsidRDefault="00B82820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Escuela ARA </w:t>
            </w:r>
          </w:p>
        </w:tc>
      </w:tr>
      <w:tr w:rsidR="00EF6593" w:rsidRPr="00CB476F" w14:paraId="5CA2B417" w14:textId="77777777" w:rsidTr="00C73B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D7B3" w14:textId="77777777" w:rsidR="00EF6593" w:rsidRPr="00CB476F" w:rsidRDefault="00EF6593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Dependencia: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97EA" w14:textId="5019F8E0" w:rsidR="00EF6593" w:rsidRPr="00CB476F" w:rsidRDefault="00B82820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Técnica </w:t>
            </w:r>
            <w:r w:rsidR="00417856" w:rsidRPr="00CB476F">
              <w:rPr>
                <w:rFonts w:ascii="Arial" w:hAnsi="Arial" w:cs="Arial"/>
                <w:sz w:val="22"/>
                <w:szCs w:val="22"/>
                <w:lang w:val="es-ES_tradnl"/>
              </w:rPr>
              <w:t>Asociada</w:t>
            </w:r>
          </w:p>
        </w:tc>
      </w:tr>
      <w:tr w:rsidR="00EF6593" w:rsidRPr="00CB476F" w14:paraId="34F0CBCB" w14:textId="77777777" w:rsidTr="00C73B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48A" w14:textId="77777777" w:rsidR="00EF6593" w:rsidRPr="00CB476F" w:rsidRDefault="00EF6593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Base: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F857" w14:textId="77777777" w:rsidR="00EF6593" w:rsidRPr="00CB476F" w:rsidRDefault="00EF6593" w:rsidP="00A006D1">
            <w:pPr>
              <w:numPr>
                <w:ilvl w:val="12"/>
                <w:numId w:val="0"/>
              </w:numPr>
              <w:spacing w:before="100" w:beforeAutospacing="1" w:after="100" w:afterAutospacing="1"/>
              <w:ind w:right="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B476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Santa Cruz de la Sierra </w:t>
            </w:r>
          </w:p>
        </w:tc>
      </w:tr>
    </w:tbl>
    <w:p w14:paraId="14C6E858" w14:textId="77777777" w:rsidR="00EF6593" w:rsidRPr="00CB476F" w:rsidRDefault="00EF6593" w:rsidP="00A006D1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 xml:space="preserve">Sobre Fundación Natura Bolivia </w:t>
      </w:r>
    </w:p>
    <w:p w14:paraId="781FA403" w14:textId="77777777" w:rsidR="00A93915" w:rsidRPr="00CB476F" w:rsidRDefault="00A93915" w:rsidP="00044F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_tradnl"/>
        </w:rPr>
        <w:t>Fundación</w:t>
      </w:r>
      <w:r w:rsidRPr="00CB476F">
        <w:rPr>
          <w:rFonts w:ascii="Arial" w:hAnsi="Arial" w:cs="Arial"/>
          <w:sz w:val="22"/>
          <w:szCs w:val="22"/>
          <w:lang w:val="es-ES"/>
        </w:rPr>
        <w:t xml:space="preserve"> Natura Bolivia es una organización sin fines de lucro que nace hace 20 años buscando desarrollar acciones de conservación de la biodiversidad y el aprovechamiento sostenible de los recursos naturales, para contribuir a mejorar la calidad de vida de la población boliviana. </w:t>
      </w:r>
    </w:p>
    <w:p w14:paraId="35A64446" w14:textId="36CA19C3" w:rsidR="00EA62E0" w:rsidRPr="00CB476F" w:rsidRDefault="00A93915" w:rsidP="00044F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Su principal objetivo es apoyar a las comunidades a proteger sus fuentes de agua a través de la conservación de los bosques mediante Acuerdos Recíprocos por Agua y </w:t>
      </w:r>
      <w:r w:rsidR="004A7479" w:rsidRPr="00CB476F">
        <w:rPr>
          <w:rFonts w:ascii="Arial" w:hAnsi="Arial" w:cs="Arial"/>
          <w:sz w:val="22"/>
          <w:szCs w:val="22"/>
          <w:lang w:val="es-ES"/>
        </w:rPr>
        <w:t>Á</w:t>
      </w:r>
      <w:r w:rsidRPr="00CB476F">
        <w:rPr>
          <w:rFonts w:ascii="Arial" w:hAnsi="Arial" w:cs="Arial"/>
          <w:sz w:val="22"/>
          <w:szCs w:val="22"/>
          <w:lang w:val="es-ES"/>
        </w:rPr>
        <w:t xml:space="preserve">reas Protegidas </w:t>
      </w:r>
      <w:proofErr w:type="spellStart"/>
      <w:r w:rsidRPr="00CB476F">
        <w:rPr>
          <w:rFonts w:ascii="Arial" w:hAnsi="Arial" w:cs="Arial"/>
          <w:sz w:val="22"/>
          <w:szCs w:val="22"/>
          <w:lang w:val="es-ES"/>
        </w:rPr>
        <w:t>Sub-nacionales</w:t>
      </w:r>
      <w:proofErr w:type="spellEnd"/>
      <w:r w:rsidRPr="00CB476F">
        <w:rPr>
          <w:rFonts w:ascii="Arial" w:hAnsi="Arial" w:cs="Arial"/>
          <w:sz w:val="22"/>
          <w:szCs w:val="22"/>
          <w:lang w:val="es-ES"/>
        </w:rPr>
        <w:t xml:space="preserve"> integrando la participación de las poblaciones de cuenca baja y cuenca alta; y a través de la conformación de alianzas sólidas con actores locales, gobiernos municipales y empresas prestadoras de servicio de agua, entidades que lideran la conservación de sus fábricas de agua.</w:t>
      </w:r>
    </w:p>
    <w:p w14:paraId="7FCC7E14" w14:textId="07A9CA96" w:rsidR="00EA62E0" w:rsidRPr="00CB476F" w:rsidRDefault="00EA62E0" w:rsidP="00044F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Hlk126830690"/>
      <w:r w:rsidRPr="00CB476F">
        <w:rPr>
          <w:rFonts w:ascii="Arial" w:hAnsi="Arial" w:cs="Arial"/>
          <w:sz w:val="22"/>
          <w:szCs w:val="22"/>
          <w:lang w:val="es-ES"/>
        </w:rPr>
        <w:t>Son más de 24 mil familias guardianas de bosques proveedores de agua que resguardan 620 mil hectáreas a través de Acuerdos Recíprocos por Agua en 80 municipios</w:t>
      </w:r>
      <w:r w:rsidR="004A7479" w:rsidRPr="00CB476F">
        <w:rPr>
          <w:rFonts w:ascii="Arial" w:hAnsi="Arial" w:cs="Arial"/>
          <w:sz w:val="22"/>
          <w:szCs w:val="22"/>
          <w:lang w:val="es-ES"/>
        </w:rPr>
        <w:t xml:space="preserve">. A su vez, son 3.5 millones de hectáreas de bosques legamente conservados en 25 áreas protegidas subnacionales en 23 municipios de Bolivia, </w:t>
      </w:r>
      <w:r w:rsidRPr="00CB476F">
        <w:rPr>
          <w:rFonts w:ascii="Arial" w:hAnsi="Arial" w:cs="Arial"/>
          <w:sz w:val="22"/>
          <w:szCs w:val="22"/>
          <w:lang w:val="es-ES"/>
        </w:rPr>
        <w:t xml:space="preserve">desde el Trópico Paceño, pasando por los Valles Interandinos y Cruceños, la </w:t>
      </w:r>
      <w:proofErr w:type="spellStart"/>
      <w:r w:rsidRPr="00CB476F">
        <w:rPr>
          <w:rFonts w:ascii="Arial" w:hAnsi="Arial" w:cs="Arial"/>
          <w:sz w:val="22"/>
          <w:szCs w:val="22"/>
          <w:lang w:val="es-ES"/>
        </w:rPr>
        <w:t>Chiquitania</w:t>
      </w:r>
      <w:proofErr w:type="spellEnd"/>
      <w:r w:rsidRPr="00CB476F">
        <w:rPr>
          <w:rFonts w:ascii="Arial" w:hAnsi="Arial" w:cs="Arial"/>
          <w:sz w:val="22"/>
          <w:szCs w:val="22"/>
          <w:lang w:val="es-ES"/>
        </w:rPr>
        <w:t xml:space="preserve">, la Amazonia hasta el Chaco Boliviano. </w:t>
      </w:r>
      <w:bookmarkEnd w:id="0"/>
    </w:p>
    <w:p w14:paraId="5DABB1EC" w14:textId="4C6A71AC" w:rsidR="00A93915" w:rsidRPr="00CB476F" w:rsidRDefault="00A93915" w:rsidP="00044F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CB476F">
        <w:rPr>
          <w:rFonts w:ascii="Arial" w:eastAsiaTheme="minorHAnsi" w:hAnsi="Arial" w:cs="Arial"/>
          <w:sz w:val="22"/>
          <w:szCs w:val="22"/>
          <w:lang w:val="es-ES"/>
        </w:rPr>
        <w:t xml:space="preserve">Fundación Natura requiere contratar a un/una profesional que ame la naturaleza, que tenga una vocación de servicio, </w:t>
      </w:r>
      <w:r w:rsidR="00C73B03" w:rsidRPr="00CB476F">
        <w:rPr>
          <w:rFonts w:ascii="Arial" w:eastAsiaTheme="minorHAnsi" w:hAnsi="Arial" w:cs="Arial"/>
          <w:sz w:val="22"/>
          <w:szCs w:val="22"/>
          <w:lang w:val="es-ES"/>
        </w:rPr>
        <w:t>una persona apasionada por encarar nuevos desafíos</w:t>
      </w:r>
      <w:r w:rsidR="007D2572" w:rsidRPr="00CB476F">
        <w:rPr>
          <w:rFonts w:ascii="Arial" w:eastAsiaTheme="minorHAnsi" w:hAnsi="Arial" w:cs="Arial"/>
          <w:sz w:val="22"/>
          <w:szCs w:val="22"/>
          <w:lang w:val="es-ES"/>
        </w:rPr>
        <w:t>, que inspire a líderes locales a transformar la forma de hacer conservación, que inspir</w:t>
      </w:r>
      <w:r w:rsidR="00F9773C" w:rsidRPr="00CB476F">
        <w:rPr>
          <w:rFonts w:ascii="Arial" w:eastAsiaTheme="minorHAnsi" w:hAnsi="Arial" w:cs="Arial"/>
          <w:sz w:val="22"/>
          <w:szCs w:val="22"/>
          <w:lang w:val="es-ES"/>
        </w:rPr>
        <w:t>e</w:t>
      </w:r>
      <w:r w:rsidR="007D2572" w:rsidRPr="00CB476F">
        <w:rPr>
          <w:rFonts w:ascii="Arial" w:eastAsiaTheme="minorHAnsi" w:hAnsi="Arial" w:cs="Arial"/>
          <w:sz w:val="22"/>
          <w:szCs w:val="22"/>
          <w:lang w:val="es-ES"/>
        </w:rPr>
        <w:t xml:space="preserve"> al equipo de Natura a aprender y aplicar nuevas herramientas</w:t>
      </w:r>
      <w:r w:rsidR="00C73B03" w:rsidRPr="00CB476F">
        <w:rPr>
          <w:rFonts w:ascii="Arial" w:eastAsiaTheme="minorHAnsi" w:hAnsi="Arial" w:cs="Arial"/>
          <w:sz w:val="22"/>
          <w:szCs w:val="22"/>
          <w:lang w:val="es-ES"/>
        </w:rPr>
        <w:t xml:space="preserve"> </w:t>
      </w:r>
      <w:r w:rsidR="007D2572" w:rsidRPr="00CB476F">
        <w:rPr>
          <w:rFonts w:ascii="Arial" w:eastAsiaTheme="minorHAnsi" w:hAnsi="Arial" w:cs="Arial"/>
          <w:sz w:val="22"/>
          <w:szCs w:val="22"/>
          <w:lang w:val="es-ES"/>
        </w:rPr>
        <w:t xml:space="preserve">para mejorar su trabajo. </w:t>
      </w:r>
      <w:r w:rsidRPr="00CB476F">
        <w:rPr>
          <w:rFonts w:ascii="Arial" w:eastAsiaTheme="minorHAnsi" w:hAnsi="Arial" w:cs="Arial"/>
          <w:sz w:val="22"/>
          <w:szCs w:val="22"/>
          <w:lang w:val="es-ES"/>
        </w:rPr>
        <w:t>Una persona que se sienta cómoda trabajando en equipo, ansiosa por alcanzar objetivos y metas, que inspire, que tenga facilidad para expresarse, que sienta cómoda hablando en público</w:t>
      </w:r>
      <w:r w:rsidR="007D2572" w:rsidRPr="00CB476F">
        <w:rPr>
          <w:rFonts w:ascii="Arial" w:eastAsiaTheme="minorHAnsi" w:hAnsi="Arial" w:cs="Arial"/>
          <w:sz w:val="22"/>
          <w:szCs w:val="22"/>
          <w:lang w:val="es-ES"/>
        </w:rPr>
        <w:t xml:space="preserve">. </w:t>
      </w:r>
    </w:p>
    <w:p w14:paraId="49371A80" w14:textId="09C030A3" w:rsidR="00EF6593" w:rsidRPr="00CB476F" w:rsidRDefault="00EF6593" w:rsidP="00A006D1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 xml:space="preserve">Sobre </w:t>
      </w:r>
      <w:r w:rsidR="00044F3B" w:rsidRPr="00CB476F">
        <w:rPr>
          <w:rFonts w:ascii="Arial" w:hAnsi="Arial" w:cs="Arial"/>
          <w:b/>
          <w:sz w:val="22"/>
          <w:szCs w:val="22"/>
          <w:lang w:val="es-ES_tradnl"/>
        </w:rPr>
        <w:t>la Dirección de la</w:t>
      </w:r>
      <w:r w:rsidR="007D2572" w:rsidRPr="00CB476F">
        <w:rPr>
          <w:rFonts w:ascii="Arial" w:hAnsi="Arial" w:cs="Arial"/>
          <w:b/>
          <w:sz w:val="22"/>
          <w:szCs w:val="22"/>
          <w:lang w:val="es-ES_tradnl"/>
        </w:rPr>
        <w:t xml:space="preserve"> Escuela ARA</w:t>
      </w:r>
      <w:r w:rsidRPr="00CB476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1AC3AFFF" w14:textId="709A7B2F" w:rsidR="007D2572" w:rsidRPr="00CB476F" w:rsidRDefault="007D2572" w:rsidP="00044F3B">
      <w:pPr>
        <w:spacing w:before="100" w:beforeAutospacing="1" w:after="100" w:afterAutospacing="1"/>
        <w:ind w:right="4"/>
        <w:jc w:val="both"/>
        <w:rPr>
          <w:rFonts w:ascii="Arial" w:hAnsi="Arial" w:cs="Arial"/>
          <w:sz w:val="22"/>
          <w:szCs w:val="22"/>
          <w:lang w:val="es-ES_tradnl"/>
        </w:rPr>
      </w:pPr>
      <w:r w:rsidRPr="00CB476F">
        <w:rPr>
          <w:rFonts w:ascii="Arial" w:hAnsi="Arial" w:cs="Arial"/>
          <w:sz w:val="22"/>
          <w:szCs w:val="22"/>
          <w:lang w:val="es-ES_tradnl"/>
        </w:rPr>
        <w:t xml:space="preserve">Ante la creciente demanda de instituciones locales y poblaciones por contar con un mecanismo </w:t>
      </w:r>
      <w:r w:rsidR="00044F3B" w:rsidRPr="00CB476F">
        <w:rPr>
          <w:rFonts w:ascii="Arial" w:hAnsi="Arial" w:cs="Arial"/>
          <w:sz w:val="22"/>
          <w:szCs w:val="22"/>
          <w:lang w:val="es-ES_tradnl"/>
        </w:rPr>
        <w:t>para</w:t>
      </w:r>
      <w:r w:rsidRPr="00CB476F">
        <w:rPr>
          <w:rFonts w:ascii="Arial" w:hAnsi="Arial" w:cs="Arial"/>
          <w:sz w:val="22"/>
          <w:szCs w:val="22"/>
          <w:lang w:val="es-ES_tradnl"/>
        </w:rPr>
        <w:t xml:space="preserve"> conservar sus ecosistemas proveedores de agua, se creó la Escuela de Acuerdos Recíprocos (Escuela ARA)</w:t>
      </w:r>
      <w:r w:rsidR="00044F3B" w:rsidRPr="00CB476F">
        <w:rPr>
          <w:rFonts w:ascii="Arial" w:hAnsi="Arial" w:cs="Arial"/>
          <w:sz w:val="22"/>
          <w:szCs w:val="22"/>
          <w:lang w:val="es-ES_tradnl"/>
        </w:rPr>
        <w:t>. U</w:t>
      </w:r>
      <w:r w:rsidRPr="00CB476F">
        <w:rPr>
          <w:rFonts w:ascii="Arial" w:hAnsi="Arial" w:cs="Arial"/>
          <w:sz w:val="22"/>
          <w:szCs w:val="22"/>
          <w:lang w:val="es-ES_tradnl"/>
        </w:rPr>
        <w:t>n espacio de formación y asesoramiento que busca inspirar y generar capacidades técnicas en líderes locales, tomadores de decisión e instituciones vinculadas con la gestión del agua, en la implementación de Acuerdos Recíprocos por Agua (ARA), como mecanismo innovador y participativo de conservación de ecosistemas proveedores de agua “fábricas de agua”</w:t>
      </w:r>
      <w:r w:rsidR="00044F3B" w:rsidRPr="00CB476F">
        <w:rPr>
          <w:rFonts w:ascii="Arial" w:hAnsi="Arial" w:cs="Arial"/>
          <w:sz w:val="22"/>
          <w:szCs w:val="22"/>
          <w:lang w:val="es-ES_tradnl"/>
        </w:rPr>
        <w:t>.</w:t>
      </w:r>
      <w:r w:rsidRPr="00CB476F">
        <w:rPr>
          <w:rFonts w:ascii="Arial" w:hAnsi="Arial" w:cs="Arial"/>
          <w:sz w:val="22"/>
          <w:szCs w:val="22"/>
          <w:lang w:val="es-ES_tradnl"/>
        </w:rPr>
        <w:t xml:space="preserve"> Desde sus inicios en el año 2013, la Escuela ARA ha logrado formar a más de 1200 líderes y exportar el mecanismo ARA desde Bolivia a 16 países del mundo, de la mano de instituciones internacionales. </w:t>
      </w:r>
    </w:p>
    <w:p w14:paraId="45884B9F" w14:textId="3536FFFE" w:rsidR="00044F3B" w:rsidRPr="00CB476F" w:rsidRDefault="00044F3B" w:rsidP="00044F3B">
      <w:pPr>
        <w:spacing w:before="100" w:beforeAutospacing="1" w:after="100" w:afterAutospacing="1"/>
        <w:ind w:right="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El/la </w:t>
      </w:r>
      <w:proofErr w:type="gramStart"/>
      <w:r w:rsidRPr="00CB476F">
        <w:rPr>
          <w:rFonts w:ascii="Arial" w:hAnsi="Arial" w:cs="Arial"/>
          <w:b/>
          <w:sz w:val="22"/>
          <w:szCs w:val="22"/>
          <w:lang w:val="es-ES_tradnl"/>
        </w:rPr>
        <w:t>Director</w:t>
      </w:r>
      <w:proofErr w:type="gramEnd"/>
      <w:r w:rsidRPr="00CB476F">
        <w:rPr>
          <w:rFonts w:ascii="Arial" w:hAnsi="Arial" w:cs="Arial"/>
          <w:b/>
          <w:sz w:val="22"/>
          <w:szCs w:val="22"/>
          <w:lang w:val="es-ES_tradnl"/>
        </w:rPr>
        <w:t>(a) de la Escuela ARA</w:t>
      </w:r>
    </w:p>
    <w:p w14:paraId="5BC39924" w14:textId="3A4C1E99" w:rsidR="0091627D" w:rsidRPr="00CB476F" w:rsidRDefault="00044F3B" w:rsidP="00044F3B">
      <w:pPr>
        <w:spacing w:before="100" w:beforeAutospacing="1" w:after="100" w:afterAutospacing="1"/>
        <w:ind w:right="4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La Dirección de la Escuela ARA </w:t>
      </w:r>
      <w:r w:rsidR="0091627D" w:rsidRPr="00CB476F">
        <w:rPr>
          <w:rFonts w:ascii="Arial" w:hAnsi="Arial" w:cs="Arial"/>
          <w:sz w:val="22"/>
          <w:szCs w:val="22"/>
          <w:lang w:val="es-BO"/>
        </w:rPr>
        <w:t xml:space="preserve">es clave para </w:t>
      </w:r>
      <w:r w:rsidRPr="00CB476F">
        <w:rPr>
          <w:rFonts w:ascii="Arial" w:hAnsi="Arial" w:cs="Arial"/>
          <w:sz w:val="22"/>
          <w:szCs w:val="22"/>
          <w:lang w:val="es-BO"/>
        </w:rPr>
        <w:t xml:space="preserve">lleva adelante </w:t>
      </w:r>
      <w:r w:rsidR="0091627D" w:rsidRPr="00CB476F">
        <w:rPr>
          <w:rFonts w:ascii="Arial" w:hAnsi="Arial" w:cs="Arial"/>
          <w:sz w:val="22"/>
          <w:szCs w:val="22"/>
          <w:lang w:val="es-BO"/>
        </w:rPr>
        <w:t xml:space="preserve">el pensamiento crítico y proyectar adecuadamente los procesos de formación de educación formal y no formal, tanto presencial y virtual. La dirección depende de la Dirección Técnica Adjunta y Ejecutiva, y se comunica estrechamente con otras direcciones y coordinadores regionales para la adecuada implementación de las escuelas ARA nacionales, internacionales y escuelas cortas a nivel municipal. </w:t>
      </w:r>
    </w:p>
    <w:p w14:paraId="764EEDFD" w14:textId="29943E3F" w:rsidR="00333529" w:rsidRPr="00CB476F" w:rsidRDefault="00EF6593" w:rsidP="00A006D1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iCs/>
          <w:sz w:val="22"/>
          <w:szCs w:val="22"/>
          <w:lang w:val="es-BO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>Principales funciones y responsabilidades</w:t>
      </w:r>
    </w:p>
    <w:p w14:paraId="3CD55CE2" w14:textId="557EB73A" w:rsidR="00BD5E9E" w:rsidRPr="00CB476F" w:rsidRDefault="00BD5E9E" w:rsidP="00BD5E9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CB476F">
        <w:rPr>
          <w:rFonts w:ascii="Arial" w:hAnsi="Arial" w:cs="Arial"/>
          <w:b/>
          <w:bCs/>
          <w:sz w:val="22"/>
          <w:szCs w:val="22"/>
          <w:lang w:val="es-BO"/>
        </w:rPr>
        <w:t>A nivel gerencial</w:t>
      </w:r>
    </w:p>
    <w:p w14:paraId="2EBD729A" w14:textId="6A544B6E" w:rsidR="002B5F0F" w:rsidRPr="00CB476F" w:rsidRDefault="00BD5E9E" w:rsidP="002B5F0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Liderar los procesos de selección y contratación del talento humano para su departamento</w:t>
      </w:r>
    </w:p>
    <w:p w14:paraId="794809F4" w14:textId="79BAB2CB" w:rsidR="00BD5E9E" w:rsidRPr="00CB476F" w:rsidRDefault="00BD5E9E" w:rsidP="002B5F0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Coordinar la elaboración de propuestas de expansión y fortalecimiento de la escuela ARA a nivel nacional e internacional </w:t>
      </w:r>
    </w:p>
    <w:p w14:paraId="0A6A1CC5" w14:textId="75F5F86D" w:rsidR="002B5F0F" w:rsidRPr="00CB476F" w:rsidRDefault="002B5F0F" w:rsidP="002B5F0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Representar institucionalmente a Natura (dentro o fuera del país) con entidades académicas, gobiernos subnacionales y entidades del estado en el marco de la creación y/o fortalecimientos de alianzas institucionales</w:t>
      </w:r>
    </w:p>
    <w:p w14:paraId="4E86307E" w14:textId="77777777" w:rsidR="002B5F0F" w:rsidRPr="00CB476F" w:rsidRDefault="002B5F0F" w:rsidP="002B5F0F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Liderar la implementación del POA de la dirección con excelencia, de tal forma que podamos alcanzar los objetivos y metas previstas </w:t>
      </w:r>
    </w:p>
    <w:p w14:paraId="0E0F4F00" w14:textId="77777777" w:rsidR="00BD5E9E" w:rsidRPr="00CB476F" w:rsidRDefault="00BD5E9E" w:rsidP="00BD5E9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"/>
        <w:jc w:val="both"/>
        <w:rPr>
          <w:rFonts w:ascii="Arial" w:hAnsi="Arial" w:cs="Arial"/>
          <w:b/>
          <w:iCs/>
          <w:sz w:val="22"/>
          <w:szCs w:val="22"/>
          <w:lang w:val="es-BO"/>
        </w:rPr>
      </w:pPr>
      <w:r w:rsidRPr="00CB476F">
        <w:rPr>
          <w:rFonts w:ascii="Arial" w:hAnsi="Arial" w:cs="Arial"/>
          <w:b/>
          <w:iCs/>
          <w:sz w:val="22"/>
          <w:szCs w:val="22"/>
          <w:lang w:val="es-BO"/>
        </w:rPr>
        <w:t xml:space="preserve">A nivel técnico </w:t>
      </w:r>
    </w:p>
    <w:p w14:paraId="324059E4" w14:textId="77777777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Desarrollar y organizar Escuelas ARA internacionales, nacionales y en regiones específicas </w:t>
      </w:r>
    </w:p>
    <w:p w14:paraId="69C5535F" w14:textId="314F1FC6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Revisar y rediseñar la</w:t>
      </w:r>
      <w:r w:rsidR="002B5F0F" w:rsidRPr="00CB476F">
        <w:rPr>
          <w:rFonts w:ascii="Arial" w:hAnsi="Arial" w:cs="Arial"/>
          <w:sz w:val="22"/>
          <w:szCs w:val="22"/>
          <w:lang w:val="es-BO"/>
        </w:rPr>
        <w:t xml:space="preserve"> malla</w:t>
      </w:r>
      <w:r w:rsidRPr="00CB476F">
        <w:rPr>
          <w:rFonts w:ascii="Arial" w:hAnsi="Arial" w:cs="Arial"/>
          <w:sz w:val="22"/>
          <w:szCs w:val="22"/>
          <w:lang w:val="es-BO"/>
        </w:rPr>
        <w:t xml:space="preserve"> </w:t>
      </w:r>
      <w:r w:rsidR="002B5F0F" w:rsidRPr="00CB476F">
        <w:rPr>
          <w:rFonts w:ascii="Arial" w:hAnsi="Arial" w:cs="Arial"/>
          <w:sz w:val="22"/>
          <w:szCs w:val="22"/>
          <w:lang w:val="es-BO"/>
        </w:rPr>
        <w:t>curricular</w:t>
      </w:r>
      <w:r w:rsidRPr="00CB476F">
        <w:rPr>
          <w:rFonts w:ascii="Arial" w:hAnsi="Arial" w:cs="Arial"/>
          <w:sz w:val="22"/>
          <w:szCs w:val="22"/>
          <w:lang w:val="es-BO"/>
        </w:rPr>
        <w:t xml:space="preserve"> de la Escuela ARA </w:t>
      </w:r>
    </w:p>
    <w:p w14:paraId="521C51A8" w14:textId="15A9CAEE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Liderar la ejecución </w:t>
      </w:r>
      <w:r w:rsidR="002B5F0F" w:rsidRPr="00CB476F">
        <w:rPr>
          <w:rFonts w:ascii="Arial" w:hAnsi="Arial" w:cs="Arial"/>
          <w:sz w:val="22"/>
          <w:szCs w:val="22"/>
          <w:lang w:val="es-BO"/>
        </w:rPr>
        <w:t>de los proyectos</w:t>
      </w:r>
      <w:r w:rsidRPr="00CB476F">
        <w:rPr>
          <w:rFonts w:ascii="Arial" w:hAnsi="Arial" w:cs="Arial"/>
          <w:sz w:val="22"/>
          <w:szCs w:val="22"/>
          <w:lang w:val="es-BO"/>
        </w:rPr>
        <w:t xml:space="preserve"> de formación y enseñanza</w:t>
      </w:r>
    </w:p>
    <w:p w14:paraId="23757452" w14:textId="77777777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Organizar capacitaciones de aprendizaje interno con el equipo de la Fundación</w:t>
      </w:r>
    </w:p>
    <w:p w14:paraId="6BFC42E8" w14:textId="77777777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Elaborar memorias de las capacitaciones y Escuelas ARA realizadas </w:t>
      </w:r>
    </w:p>
    <w:p w14:paraId="479FA54F" w14:textId="77777777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Implementar mejoras en las Escuelas ARA virtuales y presenciales </w:t>
      </w:r>
    </w:p>
    <w:p w14:paraId="5295983F" w14:textId="77777777" w:rsidR="00BD5E9E" w:rsidRPr="00CB476F" w:rsidRDefault="00BD5E9E" w:rsidP="00BD5E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714"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Promover nuevos espacios de capacitación dentro y fuera de la institución </w:t>
      </w:r>
    </w:p>
    <w:p w14:paraId="444F69A2" w14:textId="77777777" w:rsidR="00BD5E9E" w:rsidRPr="00CB476F" w:rsidRDefault="00BD5E9E" w:rsidP="00BD5E9E">
      <w:pPr>
        <w:spacing w:before="100" w:beforeAutospacing="1" w:after="100" w:afterAutospacing="1"/>
        <w:ind w:right="4"/>
        <w:jc w:val="both"/>
        <w:rPr>
          <w:rFonts w:ascii="Arial" w:hAnsi="Arial" w:cs="Arial"/>
          <w:b/>
          <w:iCs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iCs/>
          <w:sz w:val="22"/>
          <w:szCs w:val="22"/>
          <w:lang w:val="es-ES_tradnl"/>
        </w:rPr>
        <w:t xml:space="preserve">Resultados esperados </w:t>
      </w:r>
    </w:p>
    <w:p w14:paraId="16F807C9" w14:textId="3AEEB2CE" w:rsidR="00BD5E9E" w:rsidRPr="00CB476F" w:rsidRDefault="00DA5A8E" w:rsidP="00DA5A8E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Natura logra las metas planificadas en el POA de la presente gestión</w:t>
      </w:r>
    </w:p>
    <w:p w14:paraId="724E63B9" w14:textId="0D030406" w:rsidR="00DA5A8E" w:rsidRPr="00CB476F" w:rsidRDefault="00DA5A8E" w:rsidP="00DA5A8E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Natura posiciona a la escuela ARA a nivel nacional e internacional en coordinación de las entidades públicas y privadas socias</w:t>
      </w:r>
    </w:p>
    <w:p w14:paraId="4763D1CA" w14:textId="318F62E6" w:rsidR="00DA5A8E" w:rsidRPr="00CB476F" w:rsidRDefault="00DA5A8E" w:rsidP="00DA5A8E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>Natura consolida y pone en funcionamiento el diplomado ARA con universidad socias</w:t>
      </w:r>
    </w:p>
    <w:p w14:paraId="64D1E912" w14:textId="6058C6B7" w:rsidR="00DA5A8E" w:rsidRPr="00CB476F" w:rsidRDefault="00DA5A8E" w:rsidP="00DA5A8E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Natura evalúa anualmente el impacto del escalamiento de la ARA mediante la escuela ARA a nivel nacional e internacional </w:t>
      </w:r>
    </w:p>
    <w:p w14:paraId="0758EF05" w14:textId="769BD6EB" w:rsidR="00DA5A8E" w:rsidRPr="00CB476F" w:rsidRDefault="00DA5A8E" w:rsidP="00DA5A8E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  <w:ind w:right="-20"/>
        <w:jc w:val="both"/>
        <w:rPr>
          <w:rFonts w:ascii="Arial" w:hAnsi="Arial" w:cs="Arial"/>
          <w:sz w:val="22"/>
          <w:szCs w:val="22"/>
          <w:lang w:val="es-BO"/>
        </w:rPr>
      </w:pPr>
      <w:r w:rsidRPr="00CB476F">
        <w:rPr>
          <w:rFonts w:ascii="Arial" w:hAnsi="Arial" w:cs="Arial"/>
          <w:sz w:val="22"/>
          <w:szCs w:val="22"/>
          <w:lang w:val="es-BO"/>
        </w:rPr>
        <w:t xml:space="preserve">Natura cuenta con una escuela ARA virtual estructurada técnica y metodológicamente adecuada para su funcionamiento. </w:t>
      </w:r>
    </w:p>
    <w:p w14:paraId="5390E71D" w14:textId="440412DB" w:rsidR="00941D91" w:rsidRPr="00CB476F" w:rsidRDefault="00941D91" w:rsidP="00941D91">
      <w:pPr>
        <w:pStyle w:val="Prrafodelista"/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F6E847C" w14:textId="77777777" w:rsidR="00EF6593" w:rsidRPr="00CB476F" w:rsidRDefault="00EF6593" w:rsidP="00A006D1">
      <w:pPr>
        <w:pStyle w:val="Prrafodelista"/>
        <w:numPr>
          <w:ilvl w:val="0"/>
          <w:numId w:val="1"/>
        </w:numPr>
        <w:spacing w:before="100" w:beforeAutospacing="1" w:after="100" w:afterAutospacing="1"/>
        <w:ind w:right="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CB476F">
        <w:rPr>
          <w:rFonts w:ascii="Arial" w:hAnsi="Arial" w:cs="Arial"/>
          <w:b/>
          <w:sz w:val="22"/>
          <w:szCs w:val="22"/>
          <w:lang w:val="es-ES_tradnl"/>
        </w:rPr>
        <w:t>Perfil de cargo</w:t>
      </w:r>
    </w:p>
    <w:p w14:paraId="5DDD6223" w14:textId="77777777" w:rsidR="00EF6593" w:rsidRPr="00CB476F" w:rsidRDefault="00EF6593" w:rsidP="00A006D1">
      <w:pPr>
        <w:pStyle w:val="Sinespaciado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B476F">
        <w:rPr>
          <w:rFonts w:ascii="Arial" w:hAnsi="Arial" w:cs="Arial"/>
          <w:b/>
          <w:bCs/>
          <w:sz w:val="22"/>
          <w:szCs w:val="22"/>
          <w:lang w:val="es-ES"/>
        </w:rPr>
        <w:t>Especificación profesional:</w:t>
      </w:r>
    </w:p>
    <w:p w14:paraId="0B15EC53" w14:textId="77777777" w:rsidR="00567A7D" w:rsidRPr="00CB476F" w:rsidRDefault="00567A7D" w:rsidP="00A006D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Licenciatura en ciencias sociales, sociología, educación y/o ramas afines</w:t>
      </w:r>
    </w:p>
    <w:p w14:paraId="1CD075AB" w14:textId="2AEE17DB" w:rsidR="00567A7D" w:rsidRPr="00CB476F" w:rsidRDefault="00567A7D" w:rsidP="00A006D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Diplomado y/o maestrías en el ámbito de las ciencias educativas</w:t>
      </w:r>
    </w:p>
    <w:p w14:paraId="2243FFEA" w14:textId="043EE10A" w:rsidR="00567A7D" w:rsidRPr="00CB476F" w:rsidRDefault="00567A7D" w:rsidP="00A006D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Diplomado y/o maestrías en el ámbito de medio ambiente</w:t>
      </w:r>
    </w:p>
    <w:p w14:paraId="24DF6002" w14:textId="77777777" w:rsidR="00EF6593" w:rsidRPr="00CB476F" w:rsidRDefault="00EF6593" w:rsidP="00A006D1">
      <w:pPr>
        <w:pStyle w:val="Sinespaciado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B476F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Experiencia:</w:t>
      </w:r>
    </w:p>
    <w:p w14:paraId="4BCEDC66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En desarrollo de eventos de capacitación, educación formal y no formal </w:t>
      </w:r>
    </w:p>
    <w:p w14:paraId="05CB3C07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En la elaboración de planes de capacitación </w:t>
      </w:r>
    </w:p>
    <w:p w14:paraId="559B4B4A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Diseño de eventos de enseñanza presencial o virtual </w:t>
      </w:r>
    </w:p>
    <w:p w14:paraId="53B63325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Altos conocimientos y aplicación de herramientas didácticas de enseñanza </w:t>
      </w:r>
    </w:p>
    <w:p w14:paraId="76E3B30A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Experiencia en la creación de contenidos digitales para plataformas educativas </w:t>
      </w:r>
    </w:p>
    <w:p w14:paraId="174DB0A9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Experiencia en la elaboración de materiales de capacitación digitales </w:t>
      </w:r>
    </w:p>
    <w:p w14:paraId="174412FC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Experiencia en transformación digital de organizaciones y/o empresas </w:t>
      </w:r>
    </w:p>
    <w:p w14:paraId="6DD77434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Experiencia en elaboración de memorias de capacitaciones </w:t>
      </w:r>
    </w:p>
    <w:p w14:paraId="5F6681E1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Moderador de eventos de capacitación </w:t>
      </w:r>
    </w:p>
    <w:p w14:paraId="3B6551BF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Conocimiento de herramientas tecnológicas que permitan potenciar la Escuela y llevarla a un nivel superior, sobre todo en el ámbito virtual. </w:t>
      </w:r>
    </w:p>
    <w:p w14:paraId="7BB03C31" w14:textId="77777777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Hablar con fluidez </w:t>
      </w:r>
      <w:proofErr w:type="spellStart"/>
      <w:r w:rsidRPr="00CB476F">
        <w:rPr>
          <w:rFonts w:ascii="Arial" w:hAnsi="Arial" w:cs="Arial"/>
          <w:sz w:val="22"/>
          <w:szCs w:val="22"/>
          <w:lang w:val="es-ES"/>
        </w:rPr>
        <w:t>ingles</w:t>
      </w:r>
      <w:proofErr w:type="spellEnd"/>
      <w:r w:rsidRPr="00CB476F">
        <w:rPr>
          <w:rFonts w:ascii="Arial" w:hAnsi="Arial" w:cs="Arial"/>
          <w:sz w:val="22"/>
          <w:szCs w:val="22"/>
          <w:lang w:val="es-ES"/>
        </w:rPr>
        <w:t xml:space="preserve"> (muy deseable) </w:t>
      </w:r>
    </w:p>
    <w:p w14:paraId="3C1F0969" w14:textId="38FDCD0D" w:rsidR="00567A7D" w:rsidRPr="00CB476F" w:rsidRDefault="00567A7D" w:rsidP="00A006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Licencia de conducir (indispensable)</w:t>
      </w:r>
    </w:p>
    <w:p w14:paraId="045968C4" w14:textId="77777777" w:rsidR="00EF6593" w:rsidRPr="00CB476F" w:rsidRDefault="00EF6593" w:rsidP="00A006D1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CB476F">
        <w:rPr>
          <w:rFonts w:ascii="Arial" w:hAnsi="Arial" w:cs="Arial"/>
          <w:b/>
          <w:sz w:val="22"/>
          <w:szCs w:val="22"/>
          <w:lang w:val="es-ES"/>
        </w:rPr>
        <w:t>Otras Habilidades:</w:t>
      </w:r>
    </w:p>
    <w:p w14:paraId="5E29B8F6" w14:textId="49E0B73E" w:rsidR="00A50AB2" w:rsidRPr="00CB476F" w:rsidRDefault="00EF6593" w:rsidP="00A006D1">
      <w:pPr>
        <w:pStyle w:val="Sinespaciado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Alta capacidad </w:t>
      </w:r>
      <w:r w:rsidR="00AD719B" w:rsidRPr="00CB476F">
        <w:rPr>
          <w:rFonts w:ascii="Arial" w:hAnsi="Arial" w:cs="Arial"/>
          <w:sz w:val="22"/>
          <w:szCs w:val="22"/>
          <w:lang w:val="es-ES"/>
        </w:rPr>
        <w:t>a</w:t>
      </w:r>
      <w:r w:rsidRPr="00CB476F">
        <w:rPr>
          <w:rFonts w:ascii="Arial" w:hAnsi="Arial" w:cs="Arial"/>
          <w:sz w:val="22"/>
          <w:szCs w:val="22"/>
          <w:lang w:val="es-ES"/>
        </w:rPr>
        <w:t>nalítica</w:t>
      </w:r>
      <w:r w:rsidR="00A50AB2" w:rsidRPr="00CB476F">
        <w:rPr>
          <w:rFonts w:ascii="Arial" w:hAnsi="Arial" w:cs="Arial"/>
          <w:sz w:val="22"/>
          <w:szCs w:val="22"/>
          <w:lang w:val="es-ES"/>
        </w:rPr>
        <w:t xml:space="preserve">, capacidad de aprender, investigar </w:t>
      </w:r>
    </w:p>
    <w:p w14:paraId="04C00D60" w14:textId="77777777" w:rsidR="00567A7D" w:rsidRPr="00CB476F" w:rsidRDefault="00567A7D" w:rsidP="006E743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Alta responsabilidad y compromiso para desarrollar un trabajo de alta calidad </w:t>
      </w:r>
    </w:p>
    <w:p w14:paraId="2F53AFFB" w14:textId="77777777" w:rsidR="00567A7D" w:rsidRPr="00CB476F" w:rsidRDefault="00567A7D" w:rsidP="00A006D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Motivado a conseguir las metas de las tareas encomendadas </w:t>
      </w:r>
    </w:p>
    <w:p w14:paraId="7CAF3171" w14:textId="77777777" w:rsidR="00567A7D" w:rsidRPr="00CB476F" w:rsidRDefault="00567A7D" w:rsidP="00A006D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Alta capacidad de innovación y creatividad </w:t>
      </w:r>
    </w:p>
    <w:p w14:paraId="4D707542" w14:textId="77777777" w:rsidR="00567A7D" w:rsidRPr="00CB476F" w:rsidRDefault="00567A7D" w:rsidP="00A006D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Alta capacidad de trabajo en equipo</w:t>
      </w:r>
    </w:p>
    <w:p w14:paraId="73575081" w14:textId="4F4F0D01" w:rsidR="00567A7D" w:rsidRPr="00CB476F" w:rsidRDefault="00567A7D" w:rsidP="00A006D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Habilidad para liderar e integrarse a grupos de trabajo multidisciplinario y desarrollar tareas diversas y bajo presión</w:t>
      </w:r>
    </w:p>
    <w:p w14:paraId="32860568" w14:textId="77777777" w:rsidR="00567A7D" w:rsidRPr="00CB476F" w:rsidRDefault="00567A7D" w:rsidP="00A006D1">
      <w:pPr>
        <w:pStyle w:val="Prrafode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Excelente habilidad de comunicación</w:t>
      </w:r>
    </w:p>
    <w:p w14:paraId="5A8A3C6C" w14:textId="77777777" w:rsidR="00567A7D" w:rsidRPr="00CB476F" w:rsidRDefault="00567A7D" w:rsidP="00A006D1">
      <w:pPr>
        <w:pStyle w:val="Prrafode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 xml:space="preserve">Orientado a alcanzar resultados </w:t>
      </w:r>
    </w:p>
    <w:p w14:paraId="78D999E1" w14:textId="1094B719" w:rsidR="006908B2" w:rsidRPr="00CB476F" w:rsidRDefault="00567A7D" w:rsidP="00A006D1">
      <w:pPr>
        <w:pStyle w:val="Sinespaciado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CB476F">
        <w:rPr>
          <w:rFonts w:ascii="Arial" w:hAnsi="Arial" w:cs="Arial"/>
          <w:sz w:val="22"/>
          <w:szCs w:val="22"/>
          <w:lang w:val="es-ES"/>
        </w:rPr>
        <w:t>Disponibilidad para viajar al campo (indispensable, 50% del tiempo)</w:t>
      </w:r>
      <w:r w:rsidR="00EF6593" w:rsidRPr="00CB476F">
        <w:rPr>
          <w:rFonts w:ascii="Arial" w:hAnsi="Arial" w:cs="Arial"/>
          <w:sz w:val="22"/>
          <w:szCs w:val="22"/>
          <w:lang w:val="es-BO"/>
        </w:rPr>
        <w:t xml:space="preserve"> </w:t>
      </w:r>
    </w:p>
    <w:sectPr w:rsidR="006908B2" w:rsidRPr="00CB476F" w:rsidSect="00B02CB7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D6F" w14:textId="77777777" w:rsidR="00C966DA" w:rsidRDefault="00C966DA">
      <w:r>
        <w:separator/>
      </w:r>
    </w:p>
  </w:endnote>
  <w:endnote w:type="continuationSeparator" w:id="0">
    <w:p w14:paraId="7219FA45" w14:textId="77777777" w:rsidR="00C966DA" w:rsidRDefault="00C9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1099" w14:textId="77777777" w:rsidR="00C966DA" w:rsidRDefault="00C966DA">
      <w:r>
        <w:separator/>
      </w:r>
    </w:p>
  </w:footnote>
  <w:footnote w:type="continuationSeparator" w:id="0">
    <w:p w14:paraId="5F61B268" w14:textId="77777777" w:rsidR="00C966DA" w:rsidRDefault="00C9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2809" w14:textId="77777777" w:rsidR="000F5D7D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DA"/>
    <w:multiLevelType w:val="hybridMultilevel"/>
    <w:tmpl w:val="7A28B410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C0F"/>
    <w:multiLevelType w:val="hybridMultilevel"/>
    <w:tmpl w:val="266C4B52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180"/>
    <w:multiLevelType w:val="hybridMultilevel"/>
    <w:tmpl w:val="D3E469B4"/>
    <w:lvl w:ilvl="0" w:tplc="749ADC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CAB66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4E67"/>
    <w:multiLevelType w:val="multilevel"/>
    <w:tmpl w:val="0AD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33DF3"/>
    <w:multiLevelType w:val="hybridMultilevel"/>
    <w:tmpl w:val="EA681516"/>
    <w:lvl w:ilvl="0" w:tplc="1FAEA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66F47"/>
    <w:multiLevelType w:val="multilevel"/>
    <w:tmpl w:val="A37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E37C5"/>
    <w:multiLevelType w:val="hybridMultilevel"/>
    <w:tmpl w:val="9C4C7D1C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3B2"/>
    <w:multiLevelType w:val="multilevel"/>
    <w:tmpl w:val="2C8E9B54"/>
    <w:lvl w:ilvl="0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12590"/>
    <w:multiLevelType w:val="hybridMultilevel"/>
    <w:tmpl w:val="9E54A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59F2"/>
    <w:multiLevelType w:val="hybridMultilevel"/>
    <w:tmpl w:val="A1165B04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07F62"/>
    <w:multiLevelType w:val="hybridMultilevel"/>
    <w:tmpl w:val="453ED0F8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A7010"/>
    <w:multiLevelType w:val="hybridMultilevel"/>
    <w:tmpl w:val="B45493EA"/>
    <w:lvl w:ilvl="0" w:tplc="1FAEA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D6C55"/>
    <w:multiLevelType w:val="hybridMultilevel"/>
    <w:tmpl w:val="76900EB8"/>
    <w:lvl w:ilvl="0" w:tplc="1FAEAC4E">
      <w:start w:val="5"/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6B5144B8"/>
    <w:multiLevelType w:val="hybridMultilevel"/>
    <w:tmpl w:val="0A90799E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C3A4C"/>
    <w:multiLevelType w:val="hybridMultilevel"/>
    <w:tmpl w:val="448E48EE"/>
    <w:lvl w:ilvl="0" w:tplc="A9C6AB98">
      <w:start w:val="12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A7742E"/>
    <w:multiLevelType w:val="hybridMultilevel"/>
    <w:tmpl w:val="97E0DE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F5929"/>
    <w:multiLevelType w:val="hybridMultilevel"/>
    <w:tmpl w:val="93383EA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6021"/>
    <w:multiLevelType w:val="hybridMultilevel"/>
    <w:tmpl w:val="55C60CFC"/>
    <w:lvl w:ilvl="0" w:tplc="A9C6AB98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95916">
    <w:abstractNumId w:val="2"/>
  </w:num>
  <w:num w:numId="2" w16cid:durableId="1430852999">
    <w:abstractNumId w:val="16"/>
  </w:num>
  <w:num w:numId="3" w16cid:durableId="1055080761">
    <w:abstractNumId w:val="6"/>
  </w:num>
  <w:num w:numId="4" w16cid:durableId="1028870494">
    <w:abstractNumId w:val="10"/>
  </w:num>
  <w:num w:numId="5" w16cid:durableId="1639067812">
    <w:abstractNumId w:val="1"/>
  </w:num>
  <w:num w:numId="6" w16cid:durableId="1572083619">
    <w:abstractNumId w:val="13"/>
  </w:num>
  <w:num w:numId="7" w16cid:durableId="859395723">
    <w:abstractNumId w:val="0"/>
  </w:num>
  <w:num w:numId="8" w16cid:durableId="61947474">
    <w:abstractNumId w:val="15"/>
  </w:num>
  <w:num w:numId="9" w16cid:durableId="2034764066">
    <w:abstractNumId w:val="5"/>
  </w:num>
  <w:num w:numId="10" w16cid:durableId="2075884902">
    <w:abstractNumId w:val="3"/>
  </w:num>
  <w:num w:numId="11" w16cid:durableId="270087138">
    <w:abstractNumId w:val="14"/>
  </w:num>
  <w:num w:numId="12" w16cid:durableId="806894309">
    <w:abstractNumId w:val="8"/>
  </w:num>
  <w:num w:numId="13" w16cid:durableId="353729792">
    <w:abstractNumId w:val="17"/>
  </w:num>
  <w:num w:numId="14" w16cid:durableId="1534810592">
    <w:abstractNumId w:val="7"/>
  </w:num>
  <w:num w:numId="15" w16cid:durableId="974942757">
    <w:abstractNumId w:val="12"/>
  </w:num>
  <w:num w:numId="16" w16cid:durableId="416172278">
    <w:abstractNumId w:val="11"/>
  </w:num>
  <w:num w:numId="17" w16cid:durableId="908228428">
    <w:abstractNumId w:val="4"/>
  </w:num>
  <w:num w:numId="18" w16cid:durableId="303968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93"/>
    <w:rsid w:val="0002539D"/>
    <w:rsid w:val="00044F3B"/>
    <w:rsid w:val="00130F48"/>
    <w:rsid w:val="002318A4"/>
    <w:rsid w:val="00254655"/>
    <w:rsid w:val="002B3CB1"/>
    <w:rsid w:val="002B5F0F"/>
    <w:rsid w:val="002D19EF"/>
    <w:rsid w:val="002E6AD8"/>
    <w:rsid w:val="00333529"/>
    <w:rsid w:val="003D7298"/>
    <w:rsid w:val="00417856"/>
    <w:rsid w:val="00421106"/>
    <w:rsid w:val="00452289"/>
    <w:rsid w:val="004A7479"/>
    <w:rsid w:val="005310EF"/>
    <w:rsid w:val="00567A7D"/>
    <w:rsid w:val="00592654"/>
    <w:rsid w:val="00627D7D"/>
    <w:rsid w:val="00687342"/>
    <w:rsid w:val="006908B2"/>
    <w:rsid w:val="00697CB6"/>
    <w:rsid w:val="006B2E83"/>
    <w:rsid w:val="006E743F"/>
    <w:rsid w:val="007403CF"/>
    <w:rsid w:val="007B3E03"/>
    <w:rsid w:val="007D2572"/>
    <w:rsid w:val="007E7EE2"/>
    <w:rsid w:val="00850370"/>
    <w:rsid w:val="00902238"/>
    <w:rsid w:val="0091627D"/>
    <w:rsid w:val="00941D91"/>
    <w:rsid w:val="009F1F69"/>
    <w:rsid w:val="00A006D1"/>
    <w:rsid w:val="00A0749B"/>
    <w:rsid w:val="00A50AB2"/>
    <w:rsid w:val="00A93915"/>
    <w:rsid w:val="00AC72B5"/>
    <w:rsid w:val="00AD719B"/>
    <w:rsid w:val="00AE4511"/>
    <w:rsid w:val="00B02CB7"/>
    <w:rsid w:val="00B3672F"/>
    <w:rsid w:val="00B43BB1"/>
    <w:rsid w:val="00B82820"/>
    <w:rsid w:val="00BA773F"/>
    <w:rsid w:val="00BC2655"/>
    <w:rsid w:val="00BC6D01"/>
    <w:rsid w:val="00BD5E9E"/>
    <w:rsid w:val="00C73B03"/>
    <w:rsid w:val="00C966DA"/>
    <w:rsid w:val="00CB476F"/>
    <w:rsid w:val="00DA5A8E"/>
    <w:rsid w:val="00DD489A"/>
    <w:rsid w:val="00E77C86"/>
    <w:rsid w:val="00EA0940"/>
    <w:rsid w:val="00EA62E0"/>
    <w:rsid w:val="00ED47C1"/>
    <w:rsid w:val="00EF6593"/>
    <w:rsid w:val="00F1123E"/>
    <w:rsid w:val="00F42524"/>
    <w:rsid w:val="00F9773C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B62C"/>
  <w15:chartTrackingRefBased/>
  <w15:docId w15:val="{352662B4-FB86-9D40-9E59-45227CD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93"/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593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F6593"/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F6593"/>
    <w:rPr>
      <w:rFonts w:ascii="Calibri" w:hAnsi="Calibri" w:cs="Consolas"/>
      <w:sz w:val="22"/>
      <w:szCs w:val="21"/>
      <w:lang w:val="es-ES"/>
    </w:rPr>
  </w:style>
  <w:style w:type="character" w:customStyle="1" w:styleId="apple-converted-space">
    <w:name w:val="apple-converted-space"/>
    <w:basedOn w:val="Fuentedeprrafopredeter"/>
    <w:rsid w:val="00EF6593"/>
  </w:style>
  <w:style w:type="paragraph" w:styleId="Sinespaciado">
    <w:name w:val="No Spacing"/>
    <w:uiPriority w:val="1"/>
    <w:qFormat/>
    <w:rsid w:val="00EF6593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EF659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6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593"/>
    <w:rPr>
      <w:rFonts w:ascii="Times New Roman" w:eastAsia="Times New Roman" w:hAnsi="Times New Roman" w:cs="Times New Roman"/>
      <w:lang w:val="en-US"/>
    </w:rPr>
  </w:style>
  <w:style w:type="character" w:customStyle="1" w:styleId="s1ppyq">
    <w:name w:val="s1ppyq"/>
    <w:basedOn w:val="Fuentedeprrafopredeter"/>
    <w:rsid w:val="00627D7D"/>
  </w:style>
  <w:style w:type="character" w:styleId="Hipervnculovisitado">
    <w:name w:val="FollowedHyperlink"/>
    <w:basedOn w:val="Fuentedeprrafopredeter"/>
    <w:uiPriority w:val="99"/>
    <w:semiHidden/>
    <w:unhideWhenUsed/>
    <w:rsid w:val="00AD719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 Torrez</cp:lastModifiedBy>
  <cp:revision>2</cp:revision>
  <dcterms:created xsi:type="dcterms:W3CDTF">2023-03-30T23:48:00Z</dcterms:created>
  <dcterms:modified xsi:type="dcterms:W3CDTF">2023-03-30T23:48:00Z</dcterms:modified>
</cp:coreProperties>
</file>