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CD41" w14:textId="77777777" w:rsidR="006A057F" w:rsidRPr="006A057F" w:rsidRDefault="006A057F" w:rsidP="006A057F">
      <w:pPr>
        <w:jc w:val="center"/>
        <w:rPr>
          <w:sz w:val="40"/>
          <w:szCs w:val="40"/>
          <w:lang w:val="es-BO"/>
        </w:rPr>
      </w:pPr>
      <w:r w:rsidRPr="006A057F">
        <w:rPr>
          <w:rFonts w:ascii="Arial" w:eastAsia="Arial" w:hAnsi="Arial"/>
          <w:b/>
          <w:sz w:val="40"/>
          <w:szCs w:val="40"/>
          <w:lang w:val="es-BO"/>
        </w:rPr>
        <w:t>Términos de Referencia</w:t>
      </w:r>
      <w:r w:rsidRPr="006A057F">
        <w:rPr>
          <w:sz w:val="40"/>
          <w:szCs w:val="40"/>
          <w:lang w:val="es-BO"/>
        </w:rPr>
        <w:cr/>
      </w:r>
    </w:p>
    <w:p w14:paraId="76E56157" w14:textId="3D193C9C" w:rsidR="006A057F" w:rsidRPr="004F4444" w:rsidRDefault="006A057F" w:rsidP="006A057F">
      <w:pPr>
        <w:jc w:val="both"/>
        <w:rPr>
          <w:rFonts w:ascii="Arial" w:hAnsi="Arial" w:cs="Arial"/>
          <w:sz w:val="20"/>
          <w:lang w:val="es-BO"/>
        </w:rPr>
      </w:pPr>
      <w:r w:rsidRPr="006A057F">
        <w:rPr>
          <w:rFonts w:ascii="Arial" w:eastAsia="Arial" w:hAnsi="Arial"/>
          <w:sz w:val="20"/>
          <w:lang w:val="es-BO"/>
        </w:rPr>
        <w:t>E</w:t>
      </w:r>
      <w:r w:rsidRPr="007778F8">
        <w:rPr>
          <w:rFonts w:ascii="Arial" w:eastAsia="Arial" w:hAnsi="Arial"/>
          <w:sz w:val="20"/>
          <w:lang w:val="es-BO"/>
        </w:rPr>
        <w:t>l Hospital Dermatológico</w:t>
      </w:r>
      <w:r>
        <w:rPr>
          <w:rFonts w:ascii="Arial" w:eastAsia="Arial" w:hAnsi="Arial"/>
          <w:sz w:val="20"/>
          <w:lang w:val="es-BO"/>
        </w:rPr>
        <w:t xml:space="preserve"> Monteagudo (HDM)</w:t>
      </w:r>
      <w:r w:rsidRPr="007778F8">
        <w:rPr>
          <w:rFonts w:ascii="Arial" w:eastAsia="Arial" w:hAnsi="Arial"/>
          <w:sz w:val="20"/>
          <w:lang w:val="es-BO"/>
        </w:rPr>
        <w:t xml:space="preserve"> es una Institución sin fines de lucro, </w:t>
      </w:r>
      <w:r w:rsidR="008C2BB6">
        <w:rPr>
          <w:rFonts w:ascii="Arial" w:eastAsia="Arial" w:hAnsi="Arial"/>
          <w:sz w:val="20"/>
          <w:lang w:val="es-BO"/>
        </w:rPr>
        <w:t>que funciona en</w:t>
      </w:r>
      <w:r w:rsidRPr="007778F8">
        <w:rPr>
          <w:rFonts w:ascii="Arial" w:eastAsia="Arial" w:hAnsi="Arial"/>
          <w:sz w:val="20"/>
          <w:lang w:val="es-BO"/>
        </w:rPr>
        <w:t xml:space="preserve"> convenio entre el Estado </w:t>
      </w:r>
      <w:r w:rsidR="008C2BB6">
        <w:rPr>
          <w:rFonts w:ascii="Arial" w:eastAsia="Arial" w:hAnsi="Arial"/>
          <w:sz w:val="20"/>
          <w:lang w:val="es-BO"/>
        </w:rPr>
        <w:t>P</w:t>
      </w:r>
      <w:r w:rsidRPr="007778F8">
        <w:rPr>
          <w:rFonts w:ascii="Arial" w:eastAsia="Arial" w:hAnsi="Arial"/>
          <w:sz w:val="20"/>
          <w:lang w:val="es-BO"/>
        </w:rPr>
        <w:t>lurinacional de Bolivia y la Iglesia Católica</w:t>
      </w:r>
      <w:r w:rsidR="008C2BB6">
        <w:rPr>
          <w:rFonts w:ascii="Arial" w:eastAsia="Arial" w:hAnsi="Arial"/>
          <w:sz w:val="20"/>
          <w:lang w:val="es-BO"/>
        </w:rPr>
        <w:t xml:space="preserve"> y </w:t>
      </w:r>
      <w:r w:rsidR="008C2BB6" w:rsidRPr="007778F8">
        <w:rPr>
          <w:rFonts w:ascii="Arial" w:eastAsia="Arial" w:hAnsi="Arial"/>
          <w:sz w:val="20"/>
          <w:lang w:val="es-BO"/>
        </w:rPr>
        <w:t>es</w:t>
      </w:r>
      <w:r w:rsidRPr="007778F8">
        <w:rPr>
          <w:rFonts w:ascii="Arial" w:eastAsia="Arial" w:hAnsi="Arial"/>
          <w:sz w:val="20"/>
          <w:lang w:val="es-BO"/>
        </w:rPr>
        <w:t xml:space="preserve"> administrado por las hermanas religiosas del Instituto Mariano</w:t>
      </w:r>
      <w:r>
        <w:rPr>
          <w:rFonts w:ascii="Arial" w:eastAsia="Arial" w:hAnsi="Arial"/>
          <w:sz w:val="20"/>
          <w:lang w:val="es-BO"/>
        </w:rPr>
        <w:t xml:space="preserve">. </w:t>
      </w:r>
      <w:r w:rsidRPr="00363D86">
        <w:rPr>
          <w:rFonts w:ascii="Arial" w:eastAsia="Arial" w:hAnsi="Arial"/>
          <w:sz w:val="20"/>
          <w:lang w:val="es-BO"/>
        </w:rPr>
        <w:t xml:space="preserve">En la actualidad, el </w:t>
      </w:r>
      <w:r>
        <w:rPr>
          <w:rFonts w:ascii="Arial" w:eastAsia="Arial" w:hAnsi="Arial"/>
          <w:sz w:val="20"/>
          <w:lang w:val="es-BO"/>
        </w:rPr>
        <w:t>HDM</w:t>
      </w:r>
      <w:r w:rsidRPr="00363D86">
        <w:rPr>
          <w:rFonts w:ascii="Arial" w:eastAsia="Arial" w:hAnsi="Arial"/>
          <w:sz w:val="20"/>
          <w:lang w:val="es-BO"/>
        </w:rPr>
        <w:t xml:space="preserve"> aún no </w:t>
      </w:r>
      <w:r w:rsidR="008C2BB6">
        <w:rPr>
          <w:rFonts w:ascii="Arial" w:eastAsia="Arial" w:hAnsi="Arial"/>
          <w:sz w:val="20"/>
          <w:lang w:val="es-BO"/>
        </w:rPr>
        <w:t>logra</w:t>
      </w:r>
      <w:r w:rsidRPr="00363D86">
        <w:rPr>
          <w:rFonts w:ascii="Arial" w:eastAsia="Arial" w:hAnsi="Arial"/>
          <w:sz w:val="20"/>
          <w:lang w:val="es-BO"/>
        </w:rPr>
        <w:t xml:space="preserve"> financiarse completamente con sus </w:t>
      </w:r>
      <w:r w:rsidR="008C2BB6">
        <w:rPr>
          <w:rFonts w:ascii="Arial" w:eastAsia="Arial" w:hAnsi="Arial"/>
          <w:sz w:val="20"/>
          <w:lang w:val="es-BO"/>
        </w:rPr>
        <w:t xml:space="preserve">ingresos </w:t>
      </w:r>
      <w:r w:rsidRPr="00363D86">
        <w:rPr>
          <w:rFonts w:ascii="Arial" w:eastAsia="Arial" w:hAnsi="Arial"/>
          <w:sz w:val="20"/>
          <w:lang w:val="es-BO"/>
        </w:rPr>
        <w:t>propios</w:t>
      </w:r>
      <w:r w:rsidR="008C2BB6">
        <w:rPr>
          <w:rFonts w:ascii="Arial" w:eastAsia="Arial" w:hAnsi="Arial"/>
          <w:sz w:val="20"/>
          <w:lang w:val="es-BO"/>
        </w:rPr>
        <w:t>.</w:t>
      </w:r>
      <w:r w:rsidRPr="00363D86">
        <w:rPr>
          <w:rFonts w:ascii="Arial" w:eastAsia="Arial" w:hAnsi="Arial"/>
          <w:sz w:val="20"/>
          <w:lang w:val="es-BO"/>
        </w:rPr>
        <w:t xml:space="preserve"> Esto puede deberse a que los servicios médicos </w:t>
      </w:r>
      <w:r w:rsidR="008C2BB6">
        <w:rPr>
          <w:rFonts w:ascii="Arial" w:eastAsia="Arial" w:hAnsi="Arial"/>
          <w:sz w:val="20"/>
          <w:lang w:val="es-BO"/>
        </w:rPr>
        <w:t xml:space="preserve">que brinda a </w:t>
      </w:r>
      <w:r w:rsidRPr="00363D86">
        <w:rPr>
          <w:rFonts w:ascii="Arial" w:eastAsia="Arial" w:hAnsi="Arial"/>
          <w:sz w:val="20"/>
          <w:lang w:val="es-BO"/>
        </w:rPr>
        <w:t xml:space="preserve">la población de la región del Chaco chuquisaqueño son </w:t>
      </w:r>
      <w:r w:rsidR="008C2BB6">
        <w:rPr>
          <w:rFonts w:ascii="Arial" w:eastAsia="Arial" w:hAnsi="Arial"/>
          <w:sz w:val="20"/>
          <w:lang w:val="es-BO"/>
        </w:rPr>
        <w:t>limitados</w:t>
      </w:r>
      <w:r w:rsidRPr="00363D86">
        <w:rPr>
          <w:rFonts w:ascii="Arial" w:eastAsia="Arial" w:hAnsi="Arial"/>
          <w:sz w:val="20"/>
          <w:lang w:val="es-BO"/>
        </w:rPr>
        <w:t xml:space="preserve">, o a que el hospital no </w:t>
      </w:r>
      <w:r>
        <w:rPr>
          <w:rFonts w:ascii="Arial" w:eastAsia="Arial" w:hAnsi="Arial"/>
          <w:sz w:val="20"/>
          <w:lang w:val="es-BO"/>
        </w:rPr>
        <w:t>cuenta con una</w:t>
      </w:r>
      <w:r w:rsidRPr="00363D86">
        <w:rPr>
          <w:rFonts w:ascii="Arial" w:eastAsia="Arial" w:hAnsi="Arial"/>
          <w:sz w:val="20"/>
          <w:lang w:val="es-BO"/>
        </w:rPr>
        <w:t xml:space="preserve"> planificación de gestión empresarial</w:t>
      </w:r>
      <w:r>
        <w:rPr>
          <w:rFonts w:ascii="Arial" w:eastAsia="Arial" w:hAnsi="Arial"/>
          <w:sz w:val="20"/>
          <w:lang w:val="es-BO"/>
        </w:rPr>
        <w:t xml:space="preserve">/un plan de </w:t>
      </w:r>
      <w:r w:rsidR="008C2BB6">
        <w:rPr>
          <w:rFonts w:ascii="Arial" w:eastAsia="Arial" w:hAnsi="Arial"/>
          <w:sz w:val="20"/>
          <w:lang w:val="es-BO"/>
        </w:rPr>
        <w:t>negocios</w:t>
      </w:r>
      <w:r w:rsidRPr="00363D86">
        <w:rPr>
          <w:rFonts w:ascii="Arial" w:eastAsia="Arial" w:hAnsi="Arial"/>
          <w:sz w:val="20"/>
          <w:lang w:val="es-BO"/>
        </w:rPr>
        <w:t xml:space="preserve"> y </w:t>
      </w:r>
      <w:r w:rsidR="008C2BB6">
        <w:rPr>
          <w:rFonts w:ascii="Arial" w:eastAsia="Arial" w:hAnsi="Arial"/>
          <w:sz w:val="20"/>
          <w:lang w:val="es-BO"/>
        </w:rPr>
        <w:t>a</w:t>
      </w:r>
      <w:r w:rsidRPr="00363D86">
        <w:rPr>
          <w:rFonts w:ascii="Arial" w:eastAsia="Arial" w:hAnsi="Arial"/>
          <w:sz w:val="20"/>
          <w:lang w:val="es-BO"/>
        </w:rPr>
        <w:t xml:space="preserve"> que antes dependía principalmente de donaciones.</w:t>
      </w:r>
      <w:r>
        <w:rPr>
          <w:rFonts w:ascii="Arial" w:eastAsia="Arial" w:hAnsi="Arial"/>
          <w:sz w:val="20"/>
          <w:lang w:val="es-BO"/>
        </w:rPr>
        <w:t xml:space="preserve"> </w:t>
      </w:r>
      <w:r w:rsidRPr="004F4444">
        <w:rPr>
          <w:rFonts w:ascii="Arial" w:hAnsi="Arial" w:cs="Arial"/>
          <w:sz w:val="20"/>
          <w:lang w:val="es-BO"/>
        </w:rPr>
        <w:t xml:space="preserve">Dado que la situación financiera del </w:t>
      </w:r>
      <w:r>
        <w:rPr>
          <w:rFonts w:ascii="Arial" w:hAnsi="Arial" w:cs="Arial"/>
          <w:sz w:val="20"/>
          <w:lang w:val="es-BO"/>
        </w:rPr>
        <w:t xml:space="preserve">HDM </w:t>
      </w:r>
      <w:r w:rsidRPr="004F4444">
        <w:rPr>
          <w:rFonts w:ascii="Arial" w:hAnsi="Arial" w:cs="Arial"/>
          <w:sz w:val="20"/>
          <w:lang w:val="es-BO"/>
        </w:rPr>
        <w:t xml:space="preserve">está cambiando y se busca la independencia financiera en el futuro, se invita a empresas y consultores a presentarse a la siguiente </w:t>
      </w:r>
      <w:r>
        <w:rPr>
          <w:rFonts w:ascii="Arial" w:hAnsi="Arial" w:cs="Arial"/>
          <w:sz w:val="20"/>
          <w:lang w:val="es-BO"/>
        </w:rPr>
        <w:t>convocatoría</w:t>
      </w:r>
      <w:r w:rsidRPr="004F4444">
        <w:rPr>
          <w:rFonts w:ascii="Arial" w:hAnsi="Arial" w:cs="Arial"/>
          <w:sz w:val="20"/>
          <w:lang w:val="es-BO"/>
        </w:rPr>
        <w:t>:</w:t>
      </w:r>
    </w:p>
    <w:p w14:paraId="58D4368C" w14:textId="77777777" w:rsidR="006A057F" w:rsidRPr="004F4444" w:rsidRDefault="006A057F" w:rsidP="006A057F">
      <w:pPr>
        <w:jc w:val="both"/>
        <w:rPr>
          <w:rFonts w:ascii="Arial" w:hAnsi="Arial" w:cs="Arial"/>
          <w:sz w:val="20"/>
          <w:lang w:val="es-BO"/>
        </w:rPr>
      </w:pPr>
    </w:p>
    <w:p w14:paraId="603D8115" w14:textId="531C8BC9" w:rsidR="006A057F" w:rsidRPr="006A057F" w:rsidRDefault="006A057F" w:rsidP="006A057F">
      <w:pPr>
        <w:jc w:val="center"/>
        <w:rPr>
          <w:rFonts w:ascii="Arial" w:hAnsi="Arial" w:cs="Arial"/>
          <w:b/>
          <w:bCs/>
          <w:lang w:val="es-BO"/>
        </w:rPr>
      </w:pPr>
      <w:r w:rsidRPr="006A057F">
        <w:rPr>
          <w:rFonts w:ascii="Arial" w:hAnsi="Arial" w:cs="Arial"/>
          <w:b/>
          <w:bCs/>
          <w:lang w:val="es-BO"/>
        </w:rPr>
        <w:t xml:space="preserve">Desarrollar un plan de negocios y financiamiento para asegurar la independencia financiera del hospital </w:t>
      </w:r>
      <w:r w:rsidR="008C2BB6">
        <w:rPr>
          <w:rFonts w:ascii="Arial" w:hAnsi="Arial" w:cs="Arial"/>
          <w:b/>
          <w:bCs/>
          <w:lang w:val="es-BO"/>
        </w:rPr>
        <w:t xml:space="preserve">- </w:t>
      </w:r>
      <w:r w:rsidRPr="006A057F">
        <w:rPr>
          <w:rFonts w:ascii="Arial" w:hAnsi="Arial" w:cs="Arial"/>
          <w:b/>
          <w:bCs/>
          <w:lang w:val="es-BO"/>
        </w:rPr>
        <w:t>HDM.</w:t>
      </w:r>
    </w:p>
    <w:p w14:paraId="328DF5DF" w14:textId="77777777" w:rsidR="006A057F" w:rsidRPr="004F4444" w:rsidRDefault="006A057F" w:rsidP="006A057F">
      <w:pPr>
        <w:jc w:val="both"/>
        <w:rPr>
          <w:rFonts w:ascii="Arial" w:hAnsi="Arial" w:cs="Arial"/>
          <w:sz w:val="20"/>
          <w:lang w:val="es-BO"/>
        </w:rPr>
      </w:pPr>
    </w:p>
    <w:p w14:paraId="5C03F95B" w14:textId="40D1016E" w:rsidR="006A057F" w:rsidRDefault="006A057F" w:rsidP="006A057F">
      <w:pPr>
        <w:jc w:val="both"/>
        <w:rPr>
          <w:rFonts w:ascii="Arial" w:eastAsia="Arial" w:hAnsi="Arial"/>
          <w:sz w:val="20"/>
          <w:lang w:val="es-BO"/>
        </w:rPr>
      </w:pPr>
      <w:r w:rsidRPr="006A057F">
        <w:rPr>
          <w:rFonts w:ascii="Arial" w:hAnsi="Arial" w:cs="Arial"/>
          <w:b/>
          <w:bCs/>
          <w:sz w:val="20"/>
          <w:lang w:val="es-BO"/>
        </w:rPr>
        <w:t>Objetivo</w:t>
      </w:r>
      <w:r w:rsidR="00EF625D">
        <w:rPr>
          <w:rFonts w:ascii="Arial" w:hAnsi="Arial" w:cs="Arial"/>
          <w:b/>
          <w:bCs/>
          <w:sz w:val="20"/>
          <w:lang w:val="es-BO"/>
        </w:rPr>
        <w:t xml:space="preserve"> general</w:t>
      </w:r>
      <w:r w:rsidRPr="006A057F">
        <w:rPr>
          <w:rFonts w:ascii="Arial" w:hAnsi="Arial" w:cs="Arial"/>
          <w:b/>
          <w:bCs/>
          <w:sz w:val="20"/>
          <w:lang w:val="es-BO"/>
        </w:rPr>
        <w:t xml:space="preserve"> de la consultoría:</w:t>
      </w:r>
      <w:r w:rsidRPr="004F4444">
        <w:rPr>
          <w:rFonts w:ascii="Arial" w:hAnsi="Arial" w:cs="Arial"/>
          <w:sz w:val="20"/>
          <w:lang w:val="es-BO"/>
        </w:rPr>
        <w:t xml:space="preserve"> Analizar la situación actual de la gestión empresarial del HDM, incluidas las diversas fuentes de ingresos, así como los</w:t>
      </w:r>
      <w:r w:rsidR="00A02D31">
        <w:rPr>
          <w:rFonts w:ascii="Arial" w:hAnsi="Arial" w:cs="Arial"/>
          <w:sz w:val="20"/>
          <w:lang w:val="es-BO"/>
        </w:rPr>
        <w:t xml:space="preserve"> costos y </w:t>
      </w:r>
      <w:r w:rsidRPr="004F4444">
        <w:rPr>
          <w:rFonts w:ascii="Arial" w:hAnsi="Arial" w:cs="Arial"/>
          <w:sz w:val="20"/>
          <w:lang w:val="es-BO"/>
        </w:rPr>
        <w:t>gastos. Desarroll</w:t>
      </w:r>
      <w:r w:rsidR="008C2BB6">
        <w:rPr>
          <w:rFonts w:ascii="Arial" w:hAnsi="Arial" w:cs="Arial"/>
          <w:sz w:val="20"/>
          <w:lang w:val="es-BO"/>
        </w:rPr>
        <w:t>ar</w:t>
      </w:r>
      <w:r w:rsidRPr="004F4444">
        <w:rPr>
          <w:rFonts w:ascii="Arial" w:hAnsi="Arial" w:cs="Arial"/>
          <w:sz w:val="20"/>
          <w:lang w:val="es-BO"/>
        </w:rPr>
        <w:t xml:space="preserve"> un plan empresarial que </w:t>
      </w:r>
      <w:r w:rsidR="00A02D31">
        <w:rPr>
          <w:rFonts w:ascii="Arial" w:hAnsi="Arial" w:cs="Arial"/>
          <w:sz w:val="20"/>
          <w:lang w:val="es-BO"/>
        </w:rPr>
        <w:t xml:space="preserve">conduzca a </w:t>
      </w:r>
      <w:r w:rsidRPr="00D74A34">
        <w:rPr>
          <w:rFonts w:ascii="Arial" w:hAnsi="Arial" w:cs="Arial"/>
          <w:sz w:val="20"/>
          <w:lang w:val="es-BO"/>
        </w:rPr>
        <w:t>garantice</w:t>
      </w:r>
      <w:r w:rsidRPr="004F4444">
        <w:rPr>
          <w:rFonts w:ascii="Arial" w:hAnsi="Arial" w:cs="Arial"/>
          <w:sz w:val="20"/>
          <w:lang w:val="es-BO"/>
        </w:rPr>
        <w:t xml:space="preserve"> la independencia financiera del hospital a largo plazo</w:t>
      </w:r>
      <w:r w:rsidR="00A02D31">
        <w:rPr>
          <w:rFonts w:ascii="Arial" w:hAnsi="Arial" w:cs="Arial"/>
          <w:sz w:val="20"/>
          <w:lang w:val="es-BO"/>
        </w:rPr>
        <w:t>,</w:t>
      </w:r>
      <w:r w:rsidRPr="004F4444">
        <w:rPr>
          <w:rFonts w:ascii="Arial" w:hAnsi="Arial" w:cs="Arial"/>
          <w:sz w:val="20"/>
          <w:lang w:val="es-BO"/>
        </w:rPr>
        <w:t xml:space="preserve"> mediante el aumento de los ingresos y</w:t>
      </w:r>
      <w:r w:rsidR="008C2BB6">
        <w:rPr>
          <w:rFonts w:ascii="Arial" w:hAnsi="Arial" w:cs="Arial"/>
          <w:sz w:val="20"/>
          <w:lang w:val="es-BO"/>
        </w:rPr>
        <w:t>/o</w:t>
      </w:r>
      <w:r w:rsidRPr="004F4444">
        <w:rPr>
          <w:rFonts w:ascii="Arial" w:hAnsi="Arial" w:cs="Arial"/>
          <w:sz w:val="20"/>
          <w:lang w:val="es-BO"/>
        </w:rPr>
        <w:t xml:space="preserve"> la </w:t>
      </w:r>
      <w:r w:rsidR="00A02D31">
        <w:rPr>
          <w:rFonts w:ascii="Arial" w:hAnsi="Arial" w:cs="Arial"/>
          <w:sz w:val="20"/>
          <w:lang w:val="es-BO"/>
        </w:rPr>
        <w:t xml:space="preserve">racionalización </w:t>
      </w:r>
      <w:r w:rsidRPr="004F4444">
        <w:rPr>
          <w:rFonts w:ascii="Arial" w:hAnsi="Arial" w:cs="Arial"/>
          <w:sz w:val="20"/>
          <w:lang w:val="es-BO"/>
        </w:rPr>
        <w:t>de los</w:t>
      </w:r>
      <w:r w:rsidR="00A02D31">
        <w:rPr>
          <w:rFonts w:ascii="Arial" w:hAnsi="Arial" w:cs="Arial"/>
          <w:sz w:val="20"/>
          <w:lang w:val="es-BO"/>
        </w:rPr>
        <w:t xml:space="preserve"> costos y</w:t>
      </w:r>
      <w:r w:rsidRPr="004F4444">
        <w:rPr>
          <w:rFonts w:ascii="Arial" w:hAnsi="Arial" w:cs="Arial"/>
          <w:sz w:val="20"/>
          <w:lang w:val="es-BO"/>
        </w:rPr>
        <w:t xml:space="preserve"> gastos.</w:t>
      </w:r>
      <w:r>
        <w:rPr>
          <w:rFonts w:ascii="Arial" w:hAnsi="Arial" w:cs="Arial"/>
          <w:sz w:val="20"/>
          <w:lang w:val="es-BO"/>
        </w:rPr>
        <w:t xml:space="preserve"> </w:t>
      </w:r>
      <w:r w:rsidRPr="00363D86">
        <w:rPr>
          <w:rFonts w:ascii="Arial" w:eastAsia="Arial" w:hAnsi="Arial"/>
          <w:sz w:val="20"/>
          <w:lang w:val="es-BO"/>
        </w:rPr>
        <w:t xml:space="preserve">En el marco de esta consultoría, se trata de examinar, tanto por el lado de los ingresos como por el de los </w:t>
      </w:r>
      <w:r w:rsidR="00A02D31">
        <w:rPr>
          <w:rFonts w:ascii="Arial" w:eastAsia="Arial" w:hAnsi="Arial"/>
          <w:sz w:val="20"/>
          <w:lang w:val="es-BO"/>
        </w:rPr>
        <w:t xml:space="preserve">costos y </w:t>
      </w:r>
      <w:r w:rsidRPr="00363D86">
        <w:rPr>
          <w:rFonts w:ascii="Arial" w:eastAsia="Arial" w:hAnsi="Arial"/>
          <w:sz w:val="20"/>
          <w:lang w:val="es-BO"/>
        </w:rPr>
        <w:t xml:space="preserve">gastos, </w:t>
      </w:r>
      <w:r w:rsidR="008C2BB6">
        <w:rPr>
          <w:rFonts w:ascii="Arial" w:eastAsia="Arial" w:hAnsi="Arial"/>
          <w:sz w:val="20"/>
          <w:lang w:val="es-BO"/>
        </w:rPr>
        <w:t>cómo</w:t>
      </w:r>
      <w:r w:rsidRPr="00363D86">
        <w:rPr>
          <w:rFonts w:ascii="Arial" w:eastAsia="Arial" w:hAnsi="Arial"/>
          <w:sz w:val="20"/>
          <w:lang w:val="es-BO"/>
        </w:rPr>
        <w:t xml:space="preserve"> el hospital puede </w:t>
      </w:r>
      <w:r w:rsidR="008C2BB6">
        <w:rPr>
          <w:rFonts w:ascii="Arial" w:eastAsia="Arial" w:hAnsi="Arial"/>
          <w:sz w:val="20"/>
          <w:lang w:val="es-BO"/>
        </w:rPr>
        <w:t>funcionar</w:t>
      </w:r>
      <w:r w:rsidRPr="00363D86">
        <w:rPr>
          <w:rFonts w:ascii="Arial" w:eastAsia="Arial" w:hAnsi="Arial"/>
          <w:sz w:val="20"/>
          <w:lang w:val="es-BO"/>
        </w:rPr>
        <w:t xml:space="preserve"> de forma más eficiente y cerrar así su brecha de financiación</w:t>
      </w:r>
      <w:r w:rsidR="008C2BB6">
        <w:rPr>
          <w:rFonts w:ascii="Arial" w:eastAsia="Arial" w:hAnsi="Arial"/>
          <w:sz w:val="20"/>
          <w:lang w:val="es-BO"/>
        </w:rPr>
        <w:t>,</w:t>
      </w:r>
      <w:r w:rsidRPr="00363D86">
        <w:rPr>
          <w:rFonts w:ascii="Arial" w:eastAsia="Arial" w:hAnsi="Arial"/>
          <w:sz w:val="20"/>
          <w:lang w:val="es-BO"/>
        </w:rPr>
        <w:t xml:space="preserve"> </w:t>
      </w:r>
      <w:r w:rsidR="008C2BB6">
        <w:rPr>
          <w:rFonts w:ascii="Arial" w:eastAsia="Arial" w:hAnsi="Arial"/>
          <w:sz w:val="20"/>
          <w:lang w:val="es-BO"/>
        </w:rPr>
        <w:t>para que sea autosostenible.</w:t>
      </w:r>
      <w:r w:rsidRPr="00363D86">
        <w:rPr>
          <w:rFonts w:ascii="Arial" w:eastAsia="Arial" w:hAnsi="Arial"/>
          <w:sz w:val="20"/>
          <w:lang w:val="es-BO"/>
        </w:rPr>
        <w:t xml:space="preserve"> Un ejemplo sería la ampliación de los servicios sanitarios ofrecidos, una producción agrícola más eficiente, precios diferen</w:t>
      </w:r>
      <w:r w:rsidR="00A02D31">
        <w:rPr>
          <w:rFonts w:ascii="Arial" w:eastAsia="Arial" w:hAnsi="Arial"/>
          <w:sz w:val="20"/>
          <w:lang w:val="es-BO"/>
        </w:rPr>
        <w:t xml:space="preserve">ciales se los servicios, </w:t>
      </w:r>
      <w:r w:rsidR="00A02D31" w:rsidRPr="00363D86">
        <w:rPr>
          <w:rFonts w:ascii="Arial" w:eastAsia="Arial" w:hAnsi="Arial"/>
          <w:sz w:val="20"/>
          <w:lang w:val="es-BO"/>
        </w:rPr>
        <w:t>para</w:t>
      </w:r>
      <w:r w:rsidRPr="00363D86">
        <w:rPr>
          <w:rFonts w:ascii="Arial" w:eastAsia="Arial" w:hAnsi="Arial"/>
          <w:sz w:val="20"/>
          <w:lang w:val="es-BO"/>
        </w:rPr>
        <w:t xml:space="preserve"> los distintos grupos socioeconómicos, la creación de reservas para adquirir equipos de sustitución, etc. El hospital también podrá aumentar su eficiencia en términos de calidad </w:t>
      </w:r>
      <w:r w:rsidR="00A02D31">
        <w:rPr>
          <w:rFonts w:ascii="Arial" w:eastAsia="Arial" w:hAnsi="Arial"/>
          <w:sz w:val="20"/>
          <w:lang w:val="es-BO"/>
        </w:rPr>
        <w:t>en el</w:t>
      </w:r>
      <w:r w:rsidRPr="00363D86">
        <w:rPr>
          <w:rFonts w:ascii="Arial" w:eastAsia="Arial" w:hAnsi="Arial"/>
          <w:sz w:val="20"/>
          <w:lang w:val="es-BO"/>
        </w:rPr>
        <w:t xml:space="preserve"> servicio.</w:t>
      </w:r>
    </w:p>
    <w:p w14:paraId="59577D23" w14:textId="77777777" w:rsidR="006A057F" w:rsidRPr="007778F8" w:rsidRDefault="006A057F" w:rsidP="006A057F">
      <w:pPr>
        <w:jc w:val="both"/>
        <w:rPr>
          <w:rFonts w:ascii="Arial" w:eastAsia="Arial" w:hAnsi="Arial"/>
          <w:lang w:val="es-BO"/>
        </w:rPr>
      </w:pPr>
    </w:p>
    <w:p w14:paraId="0C688740" w14:textId="77777777" w:rsidR="006A057F" w:rsidRPr="007778F8" w:rsidRDefault="006A057F" w:rsidP="006A057F">
      <w:pPr>
        <w:rPr>
          <w:rFonts w:ascii="Arial" w:eastAsia="Arial" w:hAnsi="Arial"/>
          <w:sz w:val="20"/>
          <w:lang w:val="es-BO"/>
        </w:rPr>
      </w:pPr>
      <w:r w:rsidRPr="007778F8">
        <w:rPr>
          <w:rFonts w:ascii="Arial" w:eastAsia="Arial" w:hAnsi="Arial"/>
          <w:b/>
          <w:sz w:val="20"/>
          <w:lang w:val="es-BO"/>
        </w:rPr>
        <w:t xml:space="preserve">Objetivos específicos </w:t>
      </w:r>
      <w:r>
        <w:rPr>
          <w:rFonts w:ascii="Arial" w:eastAsia="Arial" w:hAnsi="Arial"/>
          <w:b/>
          <w:sz w:val="20"/>
          <w:lang w:val="es-BO"/>
        </w:rPr>
        <w:t>de la consultória</w:t>
      </w:r>
    </w:p>
    <w:p w14:paraId="21196C6E" w14:textId="77777777" w:rsidR="006A057F" w:rsidRPr="007778F8" w:rsidRDefault="006A057F" w:rsidP="006A057F">
      <w:pPr>
        <w:rPr>
          <w:rFonts w:ascii="Arial" w:eastAsia="Arial" w:hAnsi="Arial"/>
          <w:sz w:val="20"/>
          <w:lang w:val="es-BO"/>
        </w:rPr>
      </w:pPr>
    </w:p>
    <w:p w14:paraId="67618B0E" w14:textId="2FD9AFAA" w:rsidR="006A057F" w:rsidRPr="00E21923" w:rsidRDefault="006A057F" w:rsidP="006A05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E21923">
        <w:rPr>
          <w:rFonts w:ascii="Arial" w:hAnsi="Arial" w:cs="Arial"/>
          <w:sz w:val="20"/>
          <w:szCs w:val="20"/>
          <w:lang w:val="es-ES"/>
        </w:rPr>
        <w:t xml:space="preserve">Análisis de </w:t>
      </w:r>
      <w:r w:rsidR="00720928">
        <w:rPr>
          <w:rFonts w:ascii="Arial" w:hAnsi="Arial" w:cs="Arial"/>
          <w:sz w:val="20"/>
          <w:szCs w:val="20"/>
          <w:lang w:val="es-ES"/>
        </w:rPr>
        <w:t xml:space="preserve">la situación financiera (incl. </w:t>
      </w:r>
      <w:r w:rsidRPr="00E21923">
        <w:rPr>
          <w:rFonts w:ascii="Arial" w:hAnsi="Arial" w:cs="Arial"/>
          <w:sz w:val="20"/>
          <w:szCs w:val="20"/>
          <w:lang w:val="es-ES"/>
        </w:rPr>
        <w:t>ingresos y gastos, activo y pasivo en el balance, cuenta de pérdidas y ganancias, identificación de costes fijos y variables, inversiones</w:t>
      </w:r>
      <w:r w:rsidR="00720928">
        <w:rPr>
          <w:rFonts w:ascii="Arial" w:hAnsi="Arial" w:cs="Arial"/>
          <w:sz w:val="20"/>
          <w:szCs w:val="20"/>
          <w:lang w:val="es-ES"/>
        </w:rPr>
        <w:t>)</w:t>
      </w:r>
    </w:p>
    <w:p w14:paraId="242082C9" w14:textId="77777777" w:rsidR="006A057F" w:rsidRPr="00E21923" w:rsidRDefault="006A057F" w:rsidP="006A05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E21923">
        <w:rPr>
          <w:rFonts w:ascii="Arial" w:hAnsi="Arial" w:cs="Arial"/>
          <w:sz w:val="20"/>
          <w:szCs w:val="20"/>
          <w:lang w:val="es-ES"/>
        </w:rPr>
        <w:t>Desarrollo de un plan de negocio para definir el modelo de negocio del hospital.</w:t>
      </w:r>
    </w:p>
    <w:p w14:paraId="0E4625AD" w14:textId="77777777" w:rsidR="006A057F" w:rsidRPr="00E21923" w:rsidRDefault="006A057F" w:rsidP="006A05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E21923">
        <w:rPr>
          <w:rFonts w:ascii="Arial" w:hAnsi="Arial" w:cs="Arial"/>
          <w:sz w:val="20"/>
          <w:szCs w:val="20"/>
          <w:lang w:val="es-ES"/>
        </w:rPr>
        <w:t>Elaboración de un plan financiero y un plan de liquidez: Plan de necesidades de capital, necesidades de inversión, necesidades de capital circulante, plan de facturación y rentabilidad, explicación de la evolución de la facturación, constitución de provisiones, plan de liquidez para 3 años</w:t>
      </w:r>
    </w:p>
    <w:p w14:paraId="34200A5B" w14:textId="77777777" w:rsidR="006A057F" w:rsidRPr="00E21923" w:rsidRDefault="006A057F" w:rsidP="006A05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E21923">
        <w:rPr>
          <w:rFonts w:ascii="Arial" w:hAnsi="Arial" w:cs="Arial"/>
          <w:sz w:val="20"/>
          <w:szCs w:val="20"/>
          <w:lang w:val="es-ES"/>
        </w:rPr>
        <w:t xml:space="preserve">Determinación de precios para consultas, operaciones, servicios de laboratorio, etc. (idealmente con diferenciación de precios en función del nivel de ingresos de las personas) </w:t>
      </w:r>
    </w:p>
    <w:p w14:paraId="4C3A1ADA" w14:textId="77777777" w:rsidR="006A057F" w:rsidRPr="00E21923" w:rsidRDefault="006A057F" w:rsidP="006A05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E21923">
        <w:rPr>
          <w:rFonts w:ascii="Arial" w:hAnsi="Arial" w:cs="Arial"/>
          <w:sz w:val="20"/>
          <w:szCs w:val="20"/>
          <w:lang w:val="es-ES"/>
        </w:rPr>
        <w:t>Identificación de otras fuentes de ingresos (por ejemplo, mediante la ampliación de la cartera de servicios médicos).</w:t>
      </w:r>
    </w:p>
    <w:p w14:paraId="6C24F635" w14:textId="77777777" w:rsidR="006A057F" w:rsidRDefault="006A057F" w:rsidP="006A057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E21923">
        <w:rPr>
          <w:rFonts w:ascii="Arial" w:hAnsi="Arial" w:cs="Arial"/>
          <w:sz w:val="20"/>
          <w:szCs w:val="20"/>
          <w:lang w:val="es-ES"/>
        </w:rPr>
        <w:t>Debate sobre la forma jurídica necesaria del hospital</w:t>
      </w:r>
    </w:p>
    <w:p w14:paraId="2CE3C4E1" w14:textId="77777777" w:rsidR="006A057F" w:rsidRPr="007778F8" w:rsidRDefault="006A057F" w:rsidP="006A057F">
      <w:pPr>
        <w:rPr>
          <w:rFonts w:ascii="Arial" w:eastAsia="Arial" w:hAnsi="Arial"/>
          <w:sz w:val="20"/>
          <w:lang w:val="es-BO"/>
        </w:rPr>
      </w:pPr>
    </w:p>
    <w:p w14:paraId="6C25F482" w14:textId="77777777" w:rsidR="00D62FE6" w:rsidRPr="00D74A34" w:rsidRDefault="00D62FE6" w:rsidP="00D62FE6">
      <w:pPr>
        <w:jc w:val="both"/>
        <w:rPr>
          <w:rFonts w:ascii="Arial" w:eastAsia="Arial" w:hAnsi="Arial"/>
          <w:sz w:val="20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>Se espera que los resultados del plan de negocios del Hospital se apliquen de manera inmediata para lograr el objetivo de sostenibilidad financiera</w:t>
      </w:r>
      <w:r w:rsidRPr="00D74A34">
        <w:rPr>
          <w:rFonts w:ascii="Arial" w:eastAsia="Arial" w:hAnsi="Arial"/>
          <w:sz w:val="20"/>
          <w:lang w:val="es-BO"/>
        </w:rPr>
        <w:t>.</w:t>
      </w:r>
    </w:p>
    <w:p w14:paraId="072206C8" w14:textId="77777777" w:rsidR="00D62FE6" w:rsidRPr="00D74A34" w:rsidRDefault="00D62FE6" w:rsidP="00D62FE6">
      <w:pPr>
        <w:jc w:val="both"/>
        <w:rPr>
          <w:rFonts w:ascii="Arial" w:eastAsia="Arial" w:hAnsi="Arial"/>
          <w:sz w:val="20"/>
          <w:lang w:val="es-BO"/>
        </w:rPr>
      </w:pPr>
      <w:r w:rsidRPr="007778F8">
        <w:rPr>
          <w:lang w:val="es-BO"/>
        </w:rPr>
        <w:cr/>
      </w:r>
      <w:r w:rsidRPr="007778F8">
        <w:rPr>
          <w:rFonts w:ascii="Arial" w:eastAsia="Arial" w:hAnsi="Arial"/>
          <w:sz w:val="20"/>
          <w:lang w:val="es-BO"/>
        </w:rPr>
        <w:t>El documento también podría utilizarse con fines promocionales para solicitar financiación, para realizar futuros proyectos, para poner en conocimiento de la comunidad religiosa del Instituto Mariano futuros pasos a seguir para cumplir con el objetivo de  autosostenibilidad financiera</w:t>
      </w:r>
      <w:r w:rsidRPr="00D74A34">
        <w:rPr>
          <w:rFonts w:ascii="Arial" w:eastAsia="Arial" w:hAnsi="Arial"/>
          <w:sz w:val="20"/>
          <w:lang w:val="es-BO"/>
        </w:rPr>
        <w:t xml:space="preserve">. </w:t>
      </w:r>
    </w:p>
    <w:p w14:paraId="3F6ADB55" w14:textId="77777777" w:rsidR="00D62FE6" w:rsidRPr="007778F8" w:rsidRDefault="00D62FE6" w:rsidP="00D62FE6">
      <w:pPr>
        <w:jc w:val="both"/>
        <w:rPr>
          <w:rFonts w:ascii="Arial" w:eastAsia="Arial" w:hAnsi="Arial"/>
          <w:lang w:val="es-BO"/>
        </w:rPr>
      </w:pPr>
    </w:p>
    <w:p w14:paraId="016D19F5" w14:textId="77777777" w:rsidR="00D62FE6" w:rsidRDefault="00D62FE6" w:rsidP="00D62FE6">
      <w:pPr>
        <w:jc w:val="both"/>
        <w:rPr>
          <w:rFonts w:ascii="Arial" w:eastAsia="Arial" w:hAnsi="Arial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 xml:space="preserve">Representa una oportunidad vital de aprendizaje para que comprendamos por qué y qué servicios del Hospital  funcionan generando ingresos propios, cuáles no, y cuáles son vitales para el funcionamiento del mismo, para informar y apoyar la planificación estratégica en este aspecto. </w:t>
      </w:r>
    </w:p>
    <w:p w14:paraId="3387932D" w14:textId="77777777" w:rsidR="00D62FE6" w:rsidRDefault="00D62FE6" w:rsidP="006A057F">
      <w:pPr>
        <w:rPr>
          <w:rFonts w:ascii="Arial" w:eastAsia="Arial" w:hAnsi="Arial"/>
          <w:b/>
          <w:sz w:val="20"/>
          <w:lang w:val="es-BO"/>
        </w:rPr>
      </w:pPr>
    </w:p>
    <w:p w14:paraId="475213A6" w14:textId="77777777" w:rsidR="00D74A34" w:rsidRDefault="00D74A34" w:rsidP="006A057F">
      <w:pPr>
        <w:rPr>
          <w:rFonts w:ascii="Arial" w:eastAsia="Arial" w:hAnsi="Arial"/>
          <w:b/>
          <w:sz w:val="20"/>
          <w:lang w:val="es-BO"/>
        </w:rPr>
      </w:pPr>
    </w:p>
    <w:p w14:paraId="2A01F8E7" w14:textId="28B68797" w:rsidR="00D62FE6" w:rsidRDefault="006A057F" w:rsidP="00D62FE6">
      <w:pPr>
        <w:rPr>
          <w:rFonts w:ascii="Arial" w:eastAsia="Arial" w:hAnsi="Arial"/>
          <w:b/>
          <w:sz w:val="20"/>
          <w:lang w:val="es-BO"/>
        </w:rPr>
      </w:pPr>
      <w:r>
        <w:rPr>
          <w:rFonts w:ascii="Arial" w:eastAsia="Arial" w:hAnsi="Arial"/>
          <w:b/>
          <w:sz w:val="20"/>
          <w:lang w:val="es-BO"/>
        </w:rPr>
        <w:t>Contexto</w:t>
      </w:r>
    </w:p>
    <w:p w14:paraId="270AF687" w14:textId="77777777" w:rsidR="007D1BEC" w:rsidRDefault="007D1BEC" w:rsidP="007D1BEC">
      <w:pPr>
        <w:jc w:val="both"/>
        <w:rPr>
          <w:rFonts w:ascii="Arial" w:eastAsia="Arial" w:hAnsi="Arial"/>
          <w:sz w:val="20"/>
          <w:lang w:val="es-BO"/>
        </w:rPr>
      </w:pPr>
      <w:r w:rsidRPr="007D1BEC">
        <w:rPr>
          <w:rFonts w:ascii="Arial" w:eastAsia="Arial" w:hAnsi="Arial"/>
          <w:sz w:val="20"/>
          <w:lang w:val="es-BO"/>
        </w:rPr>
        <w:lastRenderedPageBreak/>
        <w:t>Los ingresos del HDM se componen de la siguiente manera: El 21% de los ingresos se destina a la prestación de servicios hospitalarios a otras aseguradoras de salud, 7% consultas médicas 73% servicios complementarios.Actualmente, existe un déficit de cobertura anual de alrededor del 12%.</w:t>
      </w:r>
    </w:p>
    <w:p w14:paraId="287B18BE" w14:textId="77777777" w:rsidR="007D1BEC" w:rsidRDefault="007D1BEC" w:rsidP="007D1BEC">
      <w:pPr>
        <w:jc w:val="both"/>
        <w:rPr>
          <w:rFonts w:ascii="Arial" w:eastAsia="Arial" w:hAnsi="Arial"/>
          <w:sz w:val="20"/>
          <w:lang w:val="es-BO"/>
        </w:rPr>
      </w:pPr>
    </w:p>
    <w:p w14:paraId="078A6C54" w14:textId="12E5E1B4" w:rsidR="00EF625D" w:rsidRPr="007D1BEC" w:rsidRDefault="007D1BEC" w:rsidP="007D1BEC">
      <w:pPr>
        <w:jc w:val="both"/>
        <w:rPr>
          <w:rFonts w:ascii="Arial" w:eastAsia="Arial" w:hAnsi="Arial"/>
          <w:b/>
          <w:bCs/>
          <w:sz w:val="20"/>
          <w:lang w:val="es-BO"/>
        </w:rPr>
      </w:pPr>
      <w:r w:rsidRPr="007D1BEC">
        <w:rPr>
          <w:rFonts w:ascii="Arial" w:eastAsia="Arial" w:hAnsi="Arial"/>
          <w:b/>
          <w:bCs/>
          <w:sz w:val="20"/>
          <w:lang w:val="es-BO"/>
        </w:rPr>
        <w:t>Lugar</w:t>
      </w:r>
      <w:r w:rsidR="00EF625D" w:rsidRPr="007D1BEC">
        <w:rPr>
          <w:rFonts w:ascii="Arial" w:eastAsia="Arial" w:hAnsi="Arial"/>
          <w:b/>
          <w:bCs/>
          <w:sz w:val="20"/>
          <w:lang w:val="es-BO"/>
        </w:rPr>
        <w:t xml:space="preserve"> </w:t>
      </w:r>
    </w:p>
    <w:p w14:paraId="107EEF90" w14:textId="77777777" w:rsidR="00FA0BEA" w:rsidRDefault="00FA0BEA" w:rsidP="006A057F">
      <w:pPr>
        <w:jc w:val="both"/>
        <w:rPr>
          <w:rFonts w:ascii="Arial" w:eastAsia="Arial" w:hAnsi="Arial"/>
          <w:sz w:val="20"/>
          <w:lang w:val="es-BO"/>
        </w:rPr>
      </w:pPr>
    </w:p>
    <w:p w14:paraId="4714BBAB" w14:textId="6C76F652" w:rsidR="00EF625D" w:rsidRPr="00EF625D" w:rsidRDefault="00EF625D" w:rsidP="006A057F">
      <w:pPr>
        <w:jc w:val="both"/>
        <w:rPr>
          <w:rFonts w:ascii="Arial" w:eastAsia="Arial" w:hAnsi="Arial"/>
          <w:sz w:val="20"/>
          <w:lang w:val="es-BO"/>
        </w:rPr>
      </w:pPr>
      <w:r w:rsidRPr="00EF625D">
        <w:rPr>
          <w:rFonts w:ascii="Arial" w:eastAsia="Arial" w:hAnsi="Arial"/>
          <w:sz w:val="20"/>
          <w:lang w:val="es-BO"/>
        </w:rPr>
        <w:t xml:space="preserve">El ámbito de la consultoría deberá ser de forma presencial en el </w:t>
      </w:r>
      <w:r w:rsidR="00FA0BEA">
        <w:rPr>
          <w:rFonts w:ascii="Arial" w:eastAsia="Arial" w:hAnsi="Arial"/>
          <w:sz w:val="20"/>
          <w:lang w:val="es-BO"/>
        </w:rPr>
        <w:t>Municipio Monteagudo, D</w:t>
      </w:r>
      <w:r w:rsidRPr="00EF625D">
        <w:rPr>
          <w:rFonts w:ascii="Arial" w:eastAsia="Arial" w:hAnsi="Arial"/>
          <w:sz w:val="20"/>
          <w:lang w:val="es-BO"/>
        </w:rPr>
        <w:t>epartamento de Chuquisaca</w:t>
      </w:r>
      <w:r w:rsidR="00FA0BEA">
        <w:rPr>
          <w:rFonts w:ascii="Arial" w:eastAsia="Arial" w:hAnsi="Arial"/>
          <w:sz w:val="20"/>
          <w:lang w:val="es-BO"/>
        </w:rPr>
        <w:t>.</w:t>
      </w:r>
    </w:p>
    <w:p w14:paraId="67827622" w14:textId="77777777" w:rsidR="00EF625D" w:rsidRDefault="00EF625D" w:rsidP="006A057F">
      <w:pPr>
        <w:jc w:val="both"/>
        <w:rPr>
          <w:rFonts w:ascii="Arial" w:eastAsia="Arial" w:hAnsi="Arial"/>
          <w:lang w:val="es-BO"/>
        </w:rPr>
      </w:pPr>
    </w:p>
    <w:p w14:paraId="3A57975E" w14:textId="77777777" w:rsidR="00FA0BEA" w:rsidRDefault="006A057F" w:rsidP="006A057F">
      <w:pPr>
        <w:jc w:val="both"/>
        <w:rPr>
          <w:rFonts w:ascii="Arial" w:eastAsia="Arial" w:hAnsi="Arial"/>
          <w:b/>
          <w:sz w:val="20"/>
          <w:lang w:val="es-BO"/>
        </w:rPr>
      </w:pPr>
      <w:r w:rsidRPr="007778F8">
        <w:rPr>
          <w:rFonts w:ascii="Arial" w:eastAsia="Arial" w:hAnsi="Arial"/>
          <w:b/>
          <w:sz w:val="20"/>
          <w:lang w:val="es-BO"/>
        </w:rPr>
        <w:t>Metodología</w:t>
      </w:r>
    </w:p>
    <w:p w14:paraId="1954BB78" w14:textId="2AD4A200" w:rsidR="00B20001" w:rsidRDefault="006A057F" w:rsidP="006A057F">
      <w:pPr>
        <w:jc w:val="both"/>
        <w:rPr>
          <w:rFonts w:ascii="Arial" w:eastAsia="Arial" w:hAnsi="Arial"/>
          <w:sz w:val="20"/>
          <w:lang w:val="es-BO"/>
        </w:rPr>
      </w:pPr>
      <w:r w:rsidRPr="007778F8">
        <w:rPr>
          <w:lang w:val="es-BO"/>
        </w:rPr>
        <w:cr/>
      </w:r>
      <w:r w:rsidRPr="007778F8">
        <w:rPr>
          <w:rFonts w:ascii="Arial" w:eastAsia="Arial" w:hAnsi="Arial"/>
          <w:sz w:val="20"/>
          <w:lang w:val="es-BO"/>
        </w:rPr>
        <w:t xml:space="preserve">Es aconsejable combinar diferentes métodos tales como: análisis de calidad de la información primaria y secundaria, revisión de documentos, entrevistas cara a cara, discusiones en grupos focales (FGDs), visitas de campo y reuniones con varios actores para recopilar información. </w:t>
      </w:r>
      <w:r w:rsidRPr="00FE0E7C">
        <w:rPr>
          <w:rFonts w:ascii="Arial" w:eastAsia="Arial" w:hAnsi="Arial"/>
          <w:sz w:val="20"/>
          <w:lang w:val="es-BO"/>
        </w:rPr>
        <w:t xml:space="preserve">Es importante </w:t>
      </w:r>
      <w:r w:rsidR="00B20001">
        <w:rPr>
          <w:rFonts w:ascii="Arial" w:eastAsia="Arial" w:hAnsi="Arial"/>
          <w:sz w:val="20"/>
          <w:lang w:val="es-BO"/>
        </w:rPr>
        <w:t>a</w:t>
      </w:r>
      <w:r w:rsidRPr="00FE0E7C">
        <w:rPr>
          <w:rFonts w:ascii="Arial" w:eastAsia="Arial" w:hAnsi="Arial"/>
          <w:sz w:val="20"/>
          <w:lang w:val="es-BO"/>
        </w:rPr>
        <w:t xml:space="preserve">segurar la participación de las principales partes interesadas, incluyendo su voz. </w:t>
      </w:r>
    </w:p>
    <w:p w14:paraId="6791C122" w14:textId="77777777" w:rsidR="00996462" w:rsidRDefault="00996462" w:rsidP="00996462">
      <w:pPr>
        <w:jc w:val="both"/>
        <w:rPr>
          <w:rFonts w:ascii="Arial" w:eastAsia="Arial" w:hAnsi="Arial"/>
          <w:b/>
          <w:sz w:val="20"/>
          <w:lang w:val="es-BO"/>
        </w:rPr>
      </w:pPr>
    </w:p>
    <w:p w14:paraId="37185CB0" w14:textId="77777777" w:rsidR="00996462" w:rsidRDefault="006A057F" w:rsidP="00996462">
      <w:pPr>
        <w:jc w:val="both"/>
        <w:rPr>
          <w:rFonts w:ascii="Arial" w:eastAsia="Arial" w:hAnsi="Arial"/>
          <w:b/>
          <w:sz w:val="20"/>
          <w:lang w:val="es-BO"/>
        </w:rPr>
      </w:pPr>
      <w:r w:rsidRPr="00996462">
        <w:rPr>
          <w:rFonts w:ascii="Arial" w:eastAsia="Arial" w:hAnsi="Arial"/>
          <w:b/>
          <w:sz w:val="20"/>
          <w:lang w:val="es-BO"/>
        </w:rPr>
        <w:t xml:space="preserve">Procedimiento y pasos esperados </w:t>
      </w:r>
    </w:p>
    <w:p w14:paraId="145A4D3C" w14:textId="77777777" w:rsidR="00FA0BEA" w:rsidRDefault="00FA0BEA" w:rsidP="00996462">
      <w:pPr>
        <w:jc w:val="both"/>
        <w:rPr>
          <w:rFonts w:ascii="Arial" w:eastAsia="Arial" w:hAnsi="Arial"/>
          <w:b/>
          <w:sz w:val="20"/>
          <w:lang w:val="es-BO"/>
        </w:rPr>
      </w:pPr>
    </w:p>
    <w:p w14:paraId="42881CD4" w14:textId="7AC6C827" w:rsidR="00996462" w:rsidRPr="00996462" w:rsidRDefault="006A057F" w:rsidP="00996462">
      <w:pPr>
        <w:pStyle w:val="Prrafodelista"/>
        <w:numPr>
          <w:ilvl w:val="0"/>
          <w:numId w:val="16"/>
        </w:numPr>
        <w:jc w:val="both"/>
        <w:rPr>
          <w:rFonts w:ascii="Arial" w:eastAsia="Arial" w:hAnsi="Arial"/>
          <w:lang w:val="es-BO"/>
        </w:rPr>
      </w:pPr>
      <w:r w:rsidRPr="00996462">
        <w:rPr>
          <w:rFonts w:ascii="Arial" w:eastAsia="Arial" w:hAnsi="Arial"/>
          <w:sz w:val="20"/>
          <w:lang w:val="es-BO"/>
        </w:rPr>
        <w:t>Una sesión informativa inicial con (Comité Técnico Hospital ) y DAHW(a través de Skype)</w:t>
      </w:r>
    </w:p>
    <w:p w14:paraId="58EA2231" w14:textId="612A20A4" w:rsidR="00996462" w:rsidRPr="00996462" w:rsidRDefault="006A057F" w:rsidP="00996462">
      <w:pPr>
        <w:pStyle w:val="Prrafodelista"/>
        <w:numPr>
          <w:ilvl w:val="0"/>
          <w:numId w:val="16"/>
        </w:numPr>
        <w:jc w:val="both"/>
        <w:rPr>
          <w:rFonts w:ascii="Arial" w:eastAsia="Arial" w:hAnsi="Arial"/>
          <w:lang w:val="es-BO"/>
        </w:rPr>
      </w:pPr>
      <w:r w:rsidRPr="00996462">
        <w:rPr>
          <w:rFonts w:ascii="Arial" w:eastAsia="Arial" w:hAnsi="Arial"/>
          <w:sz w:val="20"/>
          <w:lang w:val="es-BO"/>
        </w:rPr>
        <w:t xml:space="preserve">Elaboración de </w:t>
      </w:r>
      <w:r w:rsidR="00996462">
        <w:rPr>
          <w:rFonts w:ascii="Arial" w:eastAsia="Arial" w:hAnsi="Arial"/>
          <w:sz w:val="20"/>
          <w:lang w:val="es-BO"/>
        </w:rPr>
        <w:t>un plan de trabajo</w:t>
      </w:r>
      <w:r w:rsidRPr="00996462">
        <w:rPr>
          <w:rFonts w:ascii="Arial" w:eastAsia="Arial" w:hAnsi="Arial"/>
          <w:sz w:val="20"/>
          <w:lang w:val="es-BO"/>
        </w:rPr>
        <w:t xml:space="preserve"> basada en la sesión informativa para precisar los </w:t>
      </w:r>
      <w:r w:rsidR="00996462">
        <w:rPr>
          <w:rFonts w:ascii="Arial" w:eastAsia="Arial" w:hAnsi="Arial"/>
          <w:sz w:val="20"/>
          <w:lang w:val="es-BO"/>
        </w:rPr>
        <w:t>TdR</w:t>
      </w:r>
    </w:p>
    <w:p w14:paraId="189A6624" w14:textId="764D2C8C" w:rsidR="00996462" w:rsidRPr="00996462" w:rsidRDefault="006A057F" w:rsidP="00996462">
      <w:pPr>
        <w:pStyle w:val="Prrafodelista"/>
        <w:numPr>
          <w:ilvl w:val="0"/>
          <w:numId w:val="16"/>
        </w:numPr>
        <w:jc w:val="both"/>
        <w:rPr>
          <w:rFonts w:ascii="Arial" w:eastAsia="Arial" w:hAnsi="Arial"/>
          <w:lang w:val="es-BO"/>
        </w:rPr>
      </w:pPr>
      <w:r w:rsidRPr="00996462">
        <w:rPr>
          <w:rFonts w:ascii="Arial" w:eastAsia="Arial" w:hAnsi="Arial"/>
          <w:sz w:val="20"/>
          <w:lang w:val="es-BO"/>
        </w:rPr>
        <w:t>Revisión de escritorio (lectura de toda la información relevante sobre el Hospital</w:t>
      </w:r>
      <w:r w:rsidR="00996462">
        <w:rPr>
          <w:rFonts w:ascii="Arial" w:eastAsia="Arial" w:hAnsi="Arial"/>
          <w:sz w:val="20"/>
          <w:lang w:val="es-BO"/>
        </w:rPr>
        <w:t>)</w:t>
      </w:r>
    </w:p>
    <w:p w14:paraId="2A5E21C8" w14:textId="64C26FAE" w:rsidR="00996462" w:rsidRPr="00996462" w:rsidRDefault="00FA0BEA" w:rsidP="00996462">
      <w:pPr>
        <w:pStyle w:val="Prrafodelista"/>
        <w:numPr>
          <w:ilvl w:val="0"/>
          <w:numId w:val="16"/>
        </w:numPr>
        <w:jc w:val="both"/>
        <w:rPr>
          <w:rFonts w:ascii="Arial" w:eastAsia="Arial" w:hAnsi="Arial"/>
          <w:lang w:val="es-BO"/>
        </w:rPr>
      </w:pPr>
      <w:r>
        <w:rPr>
          <w:rFonts w:ascii="Arial" w:eastAsia="Arial" w:hAnsi="Arial"/>
          <w:sz w:val="20"/>
          <w:lang w:val="es-BO"/>
        </w:rPr>
        <w:t xml:space="preserve">Trabajo de campo </w:t>
      </w:r>
      <w:r w:rsidR="00996462">
        <w:rPr>
          <w:rFonts w:ascii="Arial" w:eastAsia="Arial" w:hAnsi="Arial"/>
          <w:sz w:val="20"/>
          <w:lang w:val="es-BO"/>
        </w:rPr>
        <w:t>para anali</w:t>
      </w:r>
      <w:r>
        <w:rPr>
          <w:rFonts w:ascii="Arial" w:eastAsia="Arial" w:hAnsi="Arial"/>
          <w:sz w:val="20"/>
          <w:lang w:val="es-BO"/>
        </w:rPr>
        <w:t>z</w:t>
      </w:r>
      <w:r w:rsidR="00996462">
        <w:rPr>
          <w:rFonts w:ascii="Arial" w:eastAsia="Arial" w:hAnsi="Arial"/>
          <w:sz w:val="20"/>
          <w:lang w:val="es-BO"/>
        </w:rPr>
        <w:t>ar y verificar la situación financiera</w:t>
      </w:r>
      <w:r>
        <w:rPr>
          <w:rFonts w:ascii="Arial" w:eastAsia="Arial" w:hAnsi="Arial"/>
          <w:sz w:val="20"/>
          <w:lang w:val="es-BO"/>
        </w:rPr>
        <w:t xml:space="preserve"> del HDM</w:t>
      </w:r>
    </w:p>
    <w:p w14:paraId="1D5C111D" w14:textId="77777777" w:rsidR="00996462" w:rsidRPr="00996462" w:rsidRDefault="006A057F" w:rsidP="00996462">
      <w:pPr>
        <w:pStyle w:val="Prrafodelista"/>
        <w:numPr>
          <w:ilvl w:val="0"/>
          <w:numId w:val="16"/>
        </w:numPr>
        <w:jc w:val="both"/>
        <w:rPr>
          <w:rFonts w:ascii="Arial" w:eastAsia="Arial" w:hAnsi="Arial"/>
          <w:lang w:val="es-BO"/>
        </w:rPr>
      </w:pPr>
      <w:r w:rsidRPr="00996462">
        <w:rPr>
          <w:rFonts w:ascii="Arial" w:eastAsia="Arial" w:hAnsi="Arial"/>
          <w:sz w:val="20"/>
          <w:lang w:val="es-BO"/>
        </w:rPr>
        <w:t xml:space="preserve">Presentación del borrador del informe de </w:t>
      </w:r>
      <w:r w:rsidR="00996462">
        <w:rPr>
          <w:rFonts w:ascii="Arial" w:eastAsia="Arial" w:hAnsi="Arial"/>
          <w:sz w:val="20"/>
          <w:lang w:val="es-BO"/>
        </w:rPr>
        <w:t>la situación financierla del HDM</w:t>
      </w:r>
      <w:r w:rsidRPr="00996462">
        <w:rPr>
          <w:rFonts w:ascii="Arial" w:eastAsia="Arial" w:hAnsi="Arial"/>
          <w:sz w:val="20"/>
          <w:lang w:val="es-BO"/>
        </w:rPr>
        <w:t xml:space="preserve"> y del documento de </w:t>
      </w:r>
      <w:r w:rsidR="00996462">
        <w:rPr>
          <w:rFonts w:ascii="Arial" w:eastAsia="Arial" w:hAnsi="Arial"/>
          <w:sz w:val="20"/>
          <w:lang w:val="es-BO"/>
        </w:rPr>
        <w:t xml:space="preserve">estrategía para la implementación de un plan de negocio/plan de financiación con el enfoque de garantizar la independencia del hospital. </w:t>
      </w:r>
      <w:r w:rsidRPr="00996462">
        <w:rPr>
          <w:rFonts w:ascii="Arial" w:eastAsia="Arial" w:hAnsi="Arial"/>
          <w:sz w:val="20"/>
          <w:lang w:val="es-BO"/>
        </w:rPr>
        <w:t xml:space="preserve"> </w:t>
      </w:r>
    </w:p>
    <w:p w14:paraId="30B3DF74" w14:textId="72E93BC7" w:rsidR="00D62FE6" w:rsidRPr="00996462" w:rsidRDefault="006A057F" w:rsidP="00996462">
      <w:pPr>
        <w:pStyle w:val="Prrafodelista"/>
        <w:numPr>
          <w:ilvl w:val="0"/>
          <w:numId w:val="16"/>
        </w:numPr>
        <w:jc w:val="both"/>
        <w:rPr>
          <w:rFonts w:ascii="Arial" w:eastAsia="Arial" w:hAnsi="Arial"/>
          <w:lang w:val="es-BO"/>
        </w:rPr>
      </w:pPr>
      <w:r w:rsidRPr="00996462">
        <w:rPr>
          <w:rFonts w:ascii="Arial" w:eastAsia="Arial" w:hAnsi="Arial"/>
          <w:sz w:val="20"/>
          <w:lang w:val="es-BO"/>
        </w:rPr>
        <w:t xml:space="preserve">Presentación del informe final </w:t>
      </w:r>
      <w:r w:rsidR="00996462" w:rsidRPr="00996462">
        <w:rPr>
          <w:rFonts w:ascii="Arial" w:eastAsia="Arial" w:hAnsi="Arial"/>
          <w:sz w:val="20"/>
          <w:lang w:val="es-BO"/>
        </w:rPr>
        <w:t xml:space="preserve">de </w:t>
      </w:r>
      <w:r w:rsidR="00996462">
        <w:rPr>
          <w:rFonts w:ascii="Arial" w:eastAsia="Arial" w:hAnsi="Arial"/>
          <w:sz w:val="20"/>
          <w:lang w:val="es-BO"/>
        </w:rPr>
        <w:t>la situación financierla del HDM</w:t>
      </w:r>
      <w:r w:rsidR="00996462" w:rsidRPr="00996462">
        <w:rPr>
          <w:rFonts w:ascii="Arial" w:eastAsia="Arial" w:hAnsi="Arial"/>
          <w:sz w:val="20"/>
          <w:lang w:val="es-BO"/>
        </w:rPr>
        <w:t xml:space="preserve"> y del documento de </w:t>
      </w:r>
      <w:r w:rsidR="00996462">
        <w:rPr>
          <w:rFonts w:ascii="Arial" w:eastAsia="Arial" w:hAnsi="Arial"/>
          <w:sz w:val="20"/>
          <w:lang w:val="es-BO"/>
        </w:rPr>
        <w:t xml:space="preserve">estrategía para la implementación de un plan de negocio/plan de financiación con el enfoque de garantizar la independencia del hospital </w:t>
      </w:r>
      <w:r w:rsidRPr="00996462">
        <w:rPr>
          <w:rFonts w:ascii="Arial" w:eastAsia="Arial" w:hAnsi="Arial"/>
          <w:sz w:val="20"/>
          <w:lang w:val="es-BO"/>
        </w:rPr>
        <w:t>dentro de las dos semanas siguientes a la recepción de los comentarios sobre los borradores.</w:t>
      </w:r>
    </w:p>
    <w:p w14:paraId="57CDA2E5" w14:textId="77777777" w:rsidR="00D62FE6" w:rsidRPr="00D62FE6" w:rsidRDefault="00D62FE6" w:rsidP="00D62FE6">
      <w:pPr>
        <w:pStyle w:val="Prrafodelista"/>
        <w:jc w:val="both"/>
        <w:rPr>
          <w:rFonts w:ascii="Arial" w:eastAsia="Arial" w:hAnsi="Arial"/>
          <w:lang w:val="es-BO"/>
        </w:rPr>
      </w:pPr>
    </w:p>
    <w:p w14:paraId="285290A6" w14:textId="77777777" w:rsidR="00FA0BEA" w:rsidRDefault="00B20001" w:rsidP="00D62FE6">
      <w:pPr>
        <w:jc w:val="both"/>
        <w:rPr>
          <w:lang w:val="es-BO"/>
        </w:rPr>
      </w:pPr>
      <w:r w:rsidRPr="00D62FE6">
        <w:rPr>
          <w:rFonts w:ascii="Arial" w:eastAsia="Arial" w:hAnsi="Arial"/>
          <w:b/>
          <w:sz w:val="20"/>
          <w:lang w:val="es-BO"/>
        </w:rPr>
        <w:t>Productos esperados</w:t>
      </w:r>
      <w:r w:rsidR="006A057F" w:rsidRPr="00D62FE6">
        <w:rPr>
          <w:lang w:val="es-BO"/>
        </w:rPr>
        <w:cr/>
      </w:r>
    </w:p>
    <w:p w14:paraId="38865A98" w14:textId="3134B179" w:rsidR="00D62FE6" w:rsidRDefault="006A057F" w:rsidP="00D62FE6">
      <w:pPr>
        <w:jc w:val="both"/>
        <w:rPr>
          <w:rFonts w:ascii="Arial" w:eastAsia="Arial" w:hAnsi="Arial"/>
          <w:lang w:val="es-BO"/>
        </w:rPr>
      </w:pPr>
      <w:r w:rsidRPr="00204692">
        <w:rPr>
          <w:rFonts w:ascii="Arial" w:eastAsia="Arial" w:hAnsi="Arial"/>
          <w:sz w:val="20"/>
          <w:lang w:val="es-BO"/>
        </w:rPr>
        <w:t>Se espera</w:t>
      </w:r>
      <w:r w:rsidR="00B20001" w:rsidRPr="00204692">
        <w:rPr>
          <w:rFonts w:ascii="Arial" w:eastAsia="Arial" w:hAnsi="Arial"/>
          <w:sz w:val="20"/>
          <w:lang w:val="es-BO"/>
        </w:rPr>
        <w:t xml:space="preserve">n </w:t>
      </w:r>
      <w:r w:rsidRPr="00204692">
        <w:rPr>
          <w:rFonts w:ascii="Arial" w:eastAsia="Arial" w:hAnsi="Arial"/>
          <w:sz w:val="20"/>
          <w:lang w:val="es-BO"/>
        </w:rPr>
        <w:t xml:space="preserve">los siguientes </w:t>
      </w:r>
      <w:r w:rsidR="00B20001" w:rsidRPr="00204692">
        <w:rPr>
          <w:rFonts w:ascii="Arial" w:eastAsia="Arial" w:hAnsi="Arial"/>
          <w:sz w:val="20"/>
          <w:lang w:val="es-BO"/>
        </w:rPr>
        <w:t>productos de la consultoría</w:t>
      </w:r>
      <w:r w:rsidRPr="00204692">
        <w:rPr>
          <w:rFonts w:ascii="Arial" w:eastAsia="Arial" w:hAnsi="Arial"/>
          <w:sz w:val="20"/>
          <w:lang w:val="es-BO"/>
        </w:rPr>
        <w:t xml:space="preserve"> </w:t>
      </w:r>
      <w:r w:rsidR="00FA0BEA">
        <w:rPr>
          <w:rFonts w:ascii="Arial" w:eastAsia="Arial" w:hAnsi="Arial"/>
          <w:sz w:val="20"/>
          <w:lang w:val="es-BO"/>
        </w:rPr>
        <w:t xml:space="preserve">(en </w:t>
      </w:r>
      <w:r w:rsidRPr="00204692">
        <w:rPr>
          <w:rFonts w:ascii="Arial" w:eastAsia="Arial" w:hAnsi="Arial"/>
          <w:sz w:val="20"/>
          <w:lang w:val="es-BO"/>
        </w:rPr>
        <w:t>español</w:t>
      </w:r>
      <w:r w:rsidR="00FA0BEA">
        <w:rPr>
          <w:rFonts w:ascii="Arial" w:eastAsia="Arial" w:hAnsi="Arial"/>
          <w:sz w:val="20"/>
          <w:lang w:val="es-BO"/>
        </w:rPr>
        <w:t>)</w:t>
      </w:r>
      <w:r w:rsidRPr="00204692">
        <w:rPr>
          <w:rFonts w:ascii="Arial" w:eastAsia="Arial" w:hAnsi="Arial"/>
          <w:sz w:val="20"/>
          <w:lang w:val="es-BO"/>
        </w:rPr>
        <w:t>:</w:t>
      </w:r>
      <w:r w:rsidRPr="00204692">
        <w:rPr>
          <w:rFonts w:ascii="Arial" w:eastAsia="Arial" w:hAnsi="Arial"/>
          <w:lang w:val="es-BO"/>
        </w:rPr>
        <w:cr/>
      </w:r>
    </w:p>
    <w:p w14:paraId="36C21B94" w14:textId="77777777" w:rsidR="00D62FE6" w:rsidRDefault="00204692" w:rsidP="00996462">
      <w:pPr>
        <w:pStyle w:val="Prrafodelista"/>
        <w:numPr>
          <w:ilvl w:val="0"/>
          <w:numId w:val="19"/>
        </w:numPr>
        <w:jc w:val="both"/>
        <w:rPr>
          <w:rFonts w:ascii="Arial" w:eastAsia="Arial" w:hAnsi="Arial"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 xml:space="preserve">Un plan de trabajo (calendario) para el asesoramiento. </w:t>
      </w:r>
    </w:p>
    <w:p w14:paraId="3FB9CFED" w14:textId="77777777" w:rsidR="00D62FE6" w:rsidRDefault="00204692" w:rsidP="00996462">
      <w:pPr>
        <w:pStyle w:val="Prrafodelista"/>
        <w:numPr>
          <w:ilvl w:val="0"/>
          <w:numId w:val="19"/>
        </w:numPr>
        <w:jc w:val="both"/>
        <w:rPr>
          <w:rFonts w:ascii="Arial" w:eastAsia="Arial" w:hAnsi="Arial"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>Diagnóstico preliminar de la situación</w:t>
      </w:r>
    </w:p>
    <w:p w14:paraId="131F2871" w14:textId="12434526" w:rsidR="00D62FE6" w:rsidRDefault="00204692" w:rsidP="00996462">
      <w:pPr>
        <w:pStyle w:val="Prrafodelista"/>
        <w:numPr>
          <w:ilvl w:val="0"/>
          <w:numId w:val="19"/>
        </w:numPr>
        <w:jc w:val="both"/>
        <w:rPr>
          <w:rFonts w:ascii="Arial" w:eastAsia="Arial" w:hAnsi="Arial"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>Informe sobre la situación financiera del HDM (no más de 40 páginas ex</w:t>
      </w:r>
      <w:r w:rsidR="00FA0BEA">
        <w:rPr>
          <w:rFonts w:ascii="Arial" w:eastAsia="Arial" w:hAnsi="Arial"/>
          <w:sz w:val="20"/>
          <w:lang w:val="es-BO"/>
        </w:rPr>
        <w:t>c</w:t>
      </w:r>
      <w:r w:rsidRPr="00D62FE6">
        <w:rPr>
          <w:rFonts w:ascii="Arial" w:eastAsia="Arial" w:hAnsi="Arial"/>
          <w:sz w:val="20"/>
          <w:lang w:val="es-BO"/>
        </w:rPr>
        <w:t>luidos los anexos), un resumen ejecutivo de un m</w:t>
      </w:r>
      <w:r w:rsidR="00D62FE6" w:rsidRPr="00D62FE6">
        <w:rPr>
          <w:rFonts w:ascii="Arial" w:eastAsia="Arial" w:hAnsi="Arial"/>
          <w:sz w:val="20"/>
          <w:lang w:val="es-BO"/>
        </w:rPr>
        <w:t>á</w:t>
      </w:r>
      <w:r w:rsidRPr="00D62FE6">
        <w:rPr>
          <w:rFonts w:ascii="Arial" w:eastAsia="Arial" w:hAnsi="Arial"/>
          <w:sz w:val="20"/>
          <w:lang w:val="es-BO"/>
        </w:rPr>
        <w:t>ximo de 2 páginas.</w:t>
      </w:r>
    </w:p>
    <w:p w14:paraId="14466E0E" w14:textId="77777777" w:rsidR="00D62FE6" w:rsidRDefault="00204692" w:rsidP="00996462">
      <w:pPr>
        <w:pStyle w:val="Prrafodelista"/>
        <w:numPr>
          <w:ilvl w:val="0"/>
          <w:numId w:val="19"/>
        </w:numPr>
        <w:jc w:val="both"/>
        <w:rPr>
          <w:rFonts w:ascii="Arial" w:eastAsia="Arial" w:hAnsi="Arial"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 xml:space="preserve">Estrategia para la implementación de un plan de negocio/plan de financiación </w:t>
      </w:r>
      <w:r w:rsidR="00D62FE6" w:rsidRPr="00D62FE6">
        <w:rPr>
          <w:rFonts w:ascii="Arial" w:eastAsia="Arial" w:hAnsi="Arial"/>
          <w:sz w:val="20"/>
          <w:lang w:val="es-BO"/>
        </w:rPr>
        <w:t>con el enfoque de</w:t>
      </w:r>
      <w:r w:rsidRPr="00D62FE6">
        <w:rPr>
          <w:rFonts w:ascii="Arial" w:eastAsia="Arial" w:hAnsi="Arial"/>
          <w:sz w:val="20"/>
          <w:lang w:val="es-BO"/>
        </w:rPr>
        <w:t xml:space="preserve"> garantizar la independencia del hospital.</w:t>
      </w:r>
    </w:p>
    <w:p w14:paraId="0FF060F8" w14:textId="00DC08B3" w:rsidR="00B20001" w:rsidRPr="00D62FE6" w:rsidRDefault="00204692" w:rsidP="00996462">
      <w:pPr>
        <w:pStyle w:val="Prrafodelista"/>
        <w:numPr>
          <w:ilvl w:val="0"/>
          <w:numId w:val="19"/>
        </w:numPr>
        <w:jc w:val="both"/>
        <w:rPr>
          <w:rFonts w:ascii="Arial" w:eastAsia="Arial" w:hAnsi="Arial"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>Debriefing y presentación de los resultados</w:t>
      </w:r>
    </w:p>
    <w:p w14:paraId="1CB8BF37" w14:textId="0431EC3D" w:rsidR="00204692" w:rsidRDefault="006A057F" w:rsidP="006A057F">
      <w:pPr>
        <w:jc w:val="both"/>
        <w:rPr>
          <w:lang w:val="es-BO"/>
        </w:rPr>
      </w:pPr>
      <w:r w:rsidRPr="007778F8">
        <w:rPr>
          <w:lang w:val="es-BO"/>
        </w:rPr>
        <w:cr/>
      </w:r>
      <w:r w:rsidRPr="007778F8">
        <w:rPr>
          <w:rFonts w:ascii="Arial" w:eastAsia="Arial" w:hAnsi="Arial"/>
          <w:b/>
          <w:sz w:val="20"/>
          <w:lang w:val="es-BO"/>
        </w:rPr>
        <w:t xml:space="preserve">Perfil </w:t>
      </w:r>
      <w:r w:rsidR="00204692">
        <w:rPr>
          <w:rFonts w:ascii="Arial" w:eastAsia="Arial" w:hAnsi="Arial"/>
          <w:b/>
          <w:sz w:val="20"/>
          <w:lang w:val="es-BO"/>
        </w:rPr>
        <w:t>requerido de la persona o empresa consultora</w:t>
      </w:r>
      <w:r w:rsidRPr="007778F8">
        <w:rPr>
          <w:rFonts w:ascii="Arial" w:eastAsia="Arial" w:hAnsi="Arial"/>
          <w:b/>
          <w:sz w:val="20"/>
          <w:lang w:val="es-BO"/>
        </w:rPr>
        <w:t xml:space="preserve"> </w:t>
      </w:r>
      <w:r w:rsidRPr="007778F8">
        <w:rPr>
          <w:lang w:val="es-BO"/>
        </w:rPr>
        <w:cr/>
      </w:r>
    </w:p>
    <w:p w14:paraId="3E148FAB" w14:textId="0D3597A3" w:rsidR="00204692" w:rsidRDefault="006A057F" w:rsidP="006A057F">
      <w:pPr>
        <w:jc w:val="both"/>
        <w:rPr>
          <w:rFonts w:ascii="Arial" w:eastAsia="Arial" w:hAnsi="Arial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 xml:space="preserve">La </w:t>
      </w:r>
      <w:r w:rsidR="00204692">
        <w:rPr>
          <w:rFonts w:ascii="Arial" w:eastAsia="Arial" w:hAnsi="Arial"/>
          <w:sz w:val="20"/>
          <w:lang w:val="es-BO"/>
        </w:rPr>
        <w:t>consultoría</w:t>
      </w:r>
      <w:r w:rsidRPr="007778F8">
        <w:rPr>
          <w:rFonts w:ascii="Arial" w:eastAsia="Arial" w:hAnsi="Arial"/>
          <w:sz w:val="20"/>
          <w:lang w:val="es-BO"/>
        </w:rPr>
        <w:t xml:space="preserve"> puede ser realizada por un </w:t>
      </w:r>
      <w:r w:rsidR="00204692">
        <w:rPr>
          <w:rFonts w:ascii="Arial" w:eastAsia="Arial" w:hAnsi="Arial"/>
          <w:sz w:val="20"/>
          <w:lang w:val="es-BO"/>
        </w:rPr>
        <w:t>una persona natural</w:t>
      </w:r>
      <w:r w:rsidRPr="007778F8">
        <w:rPr>
          <w:rFonts w:ascii="Arial" w:eastAsia="Arial" w:hAnsi="Arial"/>
          <w:sz w:val="20"/>
          <w:lang w:val="es-BO"/>
        </w:rPr>
        <w:t xml:space="preserve"> </w:t>
      </w:r>
      <w:r w:rsidR="00204692">
        <w:rPr>
          <w:rFonts w:ascii="Arial" w:eastAsia="Arial" w:hAnsi="Arial"/>
          <w:sz w:val="20"/>
          <w:lang w:val="es-BO"/>
        </w:rPr>
        <w:t xml:space="preserve">o empresa consultora </w:t>
      </w:r>
      <w:r w:rsidR="00A17197">
        <w:rPr>
          <w:rFonts w:ascii="Arial" w:eastAsia="Arial" w:hAnsi="Arial"/>
          <w:sz w:val="20"/>
          <w:lang w:val="es-BO"/>
        </w:rPr>
        <w:t>legalmente</w:t>
      </w:r>
      <w:r w:rsidR="00204692">
        <w:rPr>
          <w:rFonts w:ascii="Arial" w:eastAsia="Arial" w:hAnsi="Arial"/>
          <w:sz w:val="20"/>
          <w:lang w:val="es-BO"/>
        </w:rPr>
        <w:t xml:space="preserve"> establecida en el territorio nacional </w:t>
      </w:r>
      <w:r w:rsidR="00FA0BEA">
        <w:rPr>
          <w:rFonts w:ascii="Arial" w:eastAsia="Arial" w:hAnsi="Arial"/>
          <w:sz w:val="20"/>
          <w:lang w:val="es-BO"/>
        </w:rPr>
        <w:t xml:space="preserve">boliviano </w:t>
      </w:r>
      <w:r w:rsidRPr="007778F8">
        <w:rPr>
          <w:rFonts w:ascii="Arial" w:eastAsia="Arial" w:hAnsi="Arial"/>
          <w:sz w:val="20"/>
          <w:lang w:val="es-BO"/>
        </w:rPr>
        <w:t>con las siguientes calificaciones:</w:t>
      </w:r>
      <w:r w:rsidRPr="007778F8">
        <w:rPr>
          <w:rFonts w:ascii="Arial" w:eastAsia="Arial" w:hAnsi="Arial"/>
          <w:lang w:val="es-BO"/>
        </w:rPr>
        <w:cr/>
      </w:r>
    </w:p>
    <w:p w14:paraId="2FD1AD80" w14:textId="5F25073C" w:rsidR="00204692" w:rsidRDefault="006A057F" w:rsidP="00996462">
      <w:pPr>
        <w:pStyle w:val="Prrafodelista"/>
        <w:numPr>
          <w:ilvl w:val="0"/>
          <w:numId w:val="20"/>
        </w:numPr>
        <w:jc w:val="both"/>
        <w:rPr>
          <w:rFonts w:ascii="Arial" w:eastAsia="Arial" w:hAnsi="Arial"/>
          <w:sz w:val="20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>Cualificación profesional</w:t>
      </w:r>
      <w:r w:rsidR="00996462">
        <w:rPr>
          <w:rFonts w:ascii="Arial" w:eastAsia="Arial" w:hAnsi="Arial"/>
          <w:sz w:val="20"/>
          <w:lang w:val="es-BO"/>
        </w:rPr>
        <w:t xml:space="preserve"> </w:t>
      </w:r>
      <w:r w:rsidR="00996462" w:rsidRPr="00996462">
        <w:rPr>
          <w:rFonts w:ascii="Arial" w:eastAsia="Arial" w:hAnsi="Arial"/>
          <w:sz w:val="20"/>
          <w:lang w:val="es-BO"/>
        </w:rPr>
        <w:t xml:space="preserve">con conocimientos en </w:t>
      </w:r>
      <w:r w:rsidR="00A17197">
        <w:rPr>
          <w:rFonts w:ascii="Arial" w:eastAsia="Arial" w:hAnsi="Arial"/>
          <w:sz w:val="20"/>
          <w:lang w:val="es-BO"/>
        </w:rPr>
        <w:t>A</w:t>
      </w:r>
      <w:r w:rsidR="00996462" w:rsidRPr="00996462">
        <w:rPr>
          <w:rFonts w:ascii="Arial" w:eastAsia="Arial" w:hAnsi="Arial"/>
          <w:sz w:val="20"/>
          <w:lang w:val="es-BO"/>
        </w:rPr>
        <w:t xml:space="preserve">dministración de </w:t>
      </w:r>
      <w:r w:rsidR="00A17197">
        <w:rPr>
          <w:rFonts w:ascii="Arial" w:eastAsia="Arial" w:hAnsi="Arial"/>
          <w:sz w:val="20"/>
          <w:lang w:val="es-BO"/>
        </w:rPr>
        <w:t>E</w:t>
      </w:r>
      <w:r w:rsidR="00996462" w:rsidRPr="00996462">
        <w:rPr>
          <w:rFonts w:ascii="Arial" w:eastAsia="Arial" w:hAnsi="Arial"/>
          <w:sz w:val="20"/>
          <w:lang w:val="es-BO"/>
        </w:rPr>
        <w:t xml:space="preserve">mpresas, </w:t>
      </w:r>
      <w:r w:rsidR="00A17197">
        <w:rPr>
          <w:rFonts w:ascii="Arial" w:eastAsia="Arial" w:hAnsi="Arial"/>
          <w:sz w:val="20"/>
          <w:lang w:val="es-BO"/>
        </w:rPr>
        <w:t>Economía, F</w:t>
      </w:r>
      <w:r w:rsidR="00A17197" w:rsidRPr="00996462">
        <w:rPr>
          <w:rFonts w:ascii="Arial" w:eastAsia="Arial" w:hAnsi="Arial"/>
          <w:sz w:val="20"/>
          <w:lang w:val="es-BO"/>
        </w:rPr>
        <w:t>inan</w:t>
      </w:r>
      <w:r w:rsidR="00A17197">
        <w:rPr>
          <w:rFonts w:ascii="Arial" w:eastAsia="Arial" w:hAnsi="Arial"/>
          <w:sz w:val="20"/>
          <w:lang w:val="es-BO"/>
        </w:rPr>
        <w:t>zas</w:t>
      </w:r>
      <w:r w:rsidR="00996462" w:rsidRPr="00996462">
        <w:rPr>
          <w:rFonts w:ascii="Arial" w:eastAsia="Arial" w:hAnsi="Arial"/>
          <w:sz w:val="20"/>
          <w:lang w:val="es-BO"/>
        </w:rPr>
        <w:t xml:space="preserve">, </w:t>
      </w:r>
      <w:r w:rsidR="00A17197">
        <w:rPr>
          <w:rFonts w:ascii="Arial" w:eastAsia="Arial" w:hAnsi="Arial"/>
          <w:sz w:val="20"/>
          <w:lang w:val="es-BO"/>
        </w:rPr>
        <w:t>o Administración</w:t>
      </w:r>
      <w:r w:rsidR="00996462" w:rsidRPr="00996462">
        <w:rPr>
          <w:rFonts w:ascii="Arial" w:eastAsia="Arial" w:hAnsi="Arial"/>
          <w:sz w:val="20"/>
          <w:lang w:val="es-BO"/>
        </w:rPr>
        <w:t xml:space="preserve"> </w:t>
      </w:r>
      <w:r w:rsidR="00A17197">
        <w:rPr>
          <w:rFonts w:ascii="Arial" w:eastAsia="Arial" w:hAnsi="Arial"/>
          <w:sz w:val="20"/>
          <w:lang w:val="es-BO"/>
        </w:rPr>
        <w:t>H</w:t>
      </w:r>
      <w:r w:rsidR="00996462" w:rsidRPr="00996462">
        <w:rPr>
          <w:rFonts w:ascii="Arial" w:eastAsia="Arial" w:hAnsi="Arial"/>
          <w:sz w:val="20"/>
          <w:lang w:val="es-BO"/>
        </w:rPr>
        <w:t>ospitalaria</w:t>
      </w:r>
    </w:p>
    <w:p w14:paraId="6DB31E3C" w14:textId="5AFD72DA" w:rsidR="00204692" w:rsidRDefault="006A057F" w:rsidP="00996462">
      <w:pPr>
        <w:pStyle w:val="Prrafodelista"/>
        <w:numPr>
          <w:ilvl w:val="0"/>
          <w:numId w:val="20"/>
        </w:numPr>
        <w:jc w:val="both"/>
        <w:rPr>
          <w:rFonts w:ascii="Arial" w:eastAsia="Arial" w:hAnsi="Arial"/>
          <w:sz w:val="20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>Experiencia de trabajo demostrada con ONG/OING</w:t>
      </w:r>
      <w:r w:rsidR="00A17197">
        <w:rPr>
          <w:rFonts w:ascii="Arial" w:eastAsia="Arial" w:hAnsi="Arial"/>
          <w:sz w:val="20"/>
          <w:lang w:val="es-BO"/>
        </w:rPr>
        <w:t>, g</w:t>
      </w:r>
      <w:r w:rsidRPr="007778F8">
        <w:rPr>
          <w:rFonts w:ascii="Arial" w:eastAsia="Arial" w:hAnsi="Arial"/>
          <w:sz w:val="20"/>
          <w:lang w:val="es-BO"/>
        </w:rPr>
        <w:t>obierno</w:t>
      </w:r>
      <w:r w:rsidR="00A17197">
        <w:rPr>
          <w:rFonts w:ascii="Arial" w:eastAsia="Arial" w:hAnsi="Arial"/>
          <w:sz w:val="20"/>
          <w:lang w:val="es-BO"/>
        </w:rPr>
        <w:t xml:space="preserve"> o</w:t>
      </w:r>
      <w:r w:rsidRPr="007778F8">
        <w:rPr>
          <w:rFonts w:ascii="Arial" w:eastAsia="Arial" w:hAnsi="Arial"/>
          <w:sz w:val="20"/>
          <w:lang w:val="es-BO"/>
        </w:rPr>
        <w:t xml:space="preserve"> sector</w:t>
      </w:r>
      <w:r w:rsidR="00A17197">
        <w:rPr>
          <w:rFonts w:ascii="Arial" w:eastAsia="Arial" w:hAnsi="Arial"/>
          <w:sz w:val="20"/>
          <w:lang w:val="es-BO"/>
        </w:rPr>
        <w:t xml:space="preserve"> hospitalario</w:t>
      </w:r>
      <w:r w:rsidR="00204692">
        <w:rPr>
          <w:rFonts w:ascii="Arial" w:eastAsia="Arial" w:hAnsi="Arial"/>
          <w:sz w:val="20"/>
          <w:lang w:val="es-BO"/>
        </w:rPr>
        <w:t>.</w:t>
      </w:r>
    </w:p>
    <w:p w14:paraId="798DA5B2" w14:textId="23146A68" w:rsidR="00204692" w:rsidRDefault="00996462" w:rsidP="00996462">
      <w:pPr>
        <w:pStyle w:val="Prrafodelista"/>
        <w:numPr>
          <w:ilvl w:val="0"/>
          <w:numId w:val="20"/>
        </w:numPr>
        <w:jc w:val="both"/>
        <w:rPr>
          <w:rFonts w:ascii="Arial" w:eastAsia="Arial" w:hAnsi="Arial"/>
          <w:sz w:val="20"/>
          <w:lang w:val="es-BO"/>
        </w:rPr>
      </w:pPr>
      <w:r>
        <w:rPr>
          <w:rFonts w:ascii="Arial" w:eastAsia="Arial" w:hAnsi="Arial"/>
          <w:sz w:val="20"/>
          <w:lang w:val="es-BO"/>
        </w:rPr>
        <w:t>E</w:t>
      </w:r>
      <w:r w:rsidRPr="00996462">
        <w:rPr>
          <w:rFonts w:ascii="Arial" w:eastAsia="Arial" w:hAnsi="Arial"/>
          <w:sz w:val="20"/>
          <w:lang w:val="es-BO"/>
        </w:rPr>
        <w:t>xperiencia en el análisis de la situación financiera de empresas y en el desarrollo de planes de negocio / planes financieros</w:t>
      </w:r>
    </w:p>
    <w:p w14:paraId="102F7D5F" w14:textId="77777777" w:rsidR="00996462" w:rsidRDefault="006A057F" w:rsidP="00996462">
      <w:pPr>
        <w:pStyle w:val="Prrafodelista"/>
        <w:numPr>
          <w:ilvl w:val="0"/>
          <w:numId w:val="20"/>
        </w:numPr>
        <w:jc w:val="both"/>
        <w:rPr>
          <w:rFonts w:ascii="Arial" w:eastAsia="Arial" w:hAnsi="Arial"/>
          <w:sz w:val="20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>Dominio del español hablado y escrito. El conocimiento de la lengua local es un valor añadido.</w:t>
      </w:r>
    </w:p>
    <w:p w14:paraId="7344AA82" w14:textId="10C8D10F" w:rsidR="00204692" w:rsidRPr="00996462" w:rsidRDefault="006A057F" w:rsidP="00204692">
      <w:pPr>
        <w:pStyle w:val="Prrafodelista"/>
        <w:numPr>
          <w:ilvl w:val="0"/>
          <w:numId w:val="20"/>
        </w:numPr>
        <w:jc w:val="both"/>
        <w:rPr>
          <w:rFonts w:ascii="Arial" w:eastAsia="Arial" w:hAnsi="Arial"/>
          <w:sz w:val="20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 xml:space="preserve">Buenas habilidades de comunicación (oral y escrita), competencia intercultural, así como sensibilidad </w:t>
      </w:r>
      <w:r w:rsidRPr="007778F8">
        <w:rPr>
          <w:rFonts w:ascii="Arial" w:eastAsia="Arial" w:hAnsi="Arial"/>
          <w:sz w:val="20"/>
          <w:lang w:val="es-BO"/>
        </w:rPr>
        <w:lastRenderedPageBreak/>
        <w:t>(por ejemplo, sensibilidad de género y discapacidad).</w:t>
      </w:r>
    </w:p>
    <w:p w14:paraId="58D719EE" w14:textId="77777777" w:rsidR="00A17197" w:rsidRDefault="00A17197" w:rsidP="00D62FE6">
      <w:pPr>
        <w:jc w:val="both"/>
        <w:rPr>
          <w:rFonts w:ascii="Arial" w:eastAsia="Arial" w:hAnsi="Arial"/>
          <w:b/>
          <w:sz w:val="20"/>
          <w:lang w:val="es-BO"/>
        </w:rPr>
      </w:pPr>
    </w:p>
    <w:p w14:paraId="243C8415" w14:textId="482BF15B" w:rsidR="00D62FE6" w:rsidRPr="00D62FE6" w:rsidRDefault="006A057F" w:rsidP="00D62FE6">
      <w:pPr>
        <w:jc w:val="both"/>
        <w:rPr>
          <w:rFonts w:ascii="Arial" w:eastAsia="Arial" w:hAnsi="Arial"/>
          <w:b/>
          <w:sz w:val="20"/>
          <w:lang w:val="es-BO"/>
        </w:rPr>
      </w:pPr>
      <w:r w:rsidRPr="00D62FE6">
        <w:rPr>
          <w:rFonts w:ascii="Arial" w:eastAsia="Arial" w:hAnsi="Arial"/>
          <w:b/>
          <w:sz w:val="20"/>
          <w:lang w:val="es-BO"/>
        </w:rPr>
        <w:t>Calendario provisional</w:t>
      </w:r>
      <w:r w:rsidRPr="00D62FE6">
        <w:rPr>
          <w:rFonts w:ascii="Arial" w:eastAsia="Arial" w:hAnsi="Arial"/>
          <w:b/>
          <w:lang w:val="es-BO"/>
        </w:rPr>
        <w:cr/>
      </w:r>
      <w:r w:rsidRPr="00D62FE6">
        <w:rPr>
          <w:lang w:val="es-BO"/>
        </w:rPr>
        <w:cr/>
      </w:r>
      <w:r w:rsidRPr="00D62FE6">
        <w:rPr>
          <w:rFonts w:ascii="Arial" w:eastAsia="Arial" w:hAnsi="Arial"/>
          <w:sz w:val="20"/>
          <w:lang w:val="es-BO"/>
        </w:rPr>
        <w:t>La siguiente es la línea de tiempo sugerida:</w:t>
      </w:r>
      <w:r w:rsidRPr="00D62FE6">
        <w:rPr>
          <w:rFonts w:ascii="Arial" w:eastAsia="Arial" w:hAnsi="Arial"/>
          <w:lang w:val="es-BO"/>
        </w:rPr>
        <w:cr/>
      </w:r>
    </w:p>
    <w:p w14:paraId="0FE40537" w14:textId="77777777" w:rsidR="00D62FE6" w:rsidRPr="00D62FE6" w:rsidRDefault="006A057F" w:rsidP="00D62FE6">
      <w:pPr>
        <w:pStyle w:val="Prrafodelista"/>
        <w:numPr>
          <w:ilvl w:val="0"/>
          <w:numId w:val="15"/>
        </w:numPr>
        <w:jc w:val="both"/>
        <w:rPr>
          <w:rFonts w:ascii="Arial" w:eastAsia="Arial" w:hAnsi="Arial"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>5 días de trabajo preparatorio</w:t>
      </w:r>
    </w:p>
    <w:p w14:paraId="1D802E6A" w14:textId="77777777" w:rsidR="00D62FE6" w:rsidRPr="00D62FE6" w:rsidRDefault="006A057F" w:rsidP="00D62FE6">
      <w:pPr>
        <w:pStyle w:val="Prrafodelista"/>
        <w:numPr>
          <w:ilvl w:val="0"/>
          <w:numId w:val="15"/>
        </w:numPr>
        <w:jc w:val="both"/>
        <w:rPr>
          <w:rFonts w:ascii="Arial" w:eastAsia="Arial" w:hAnsi="Arial"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 xml:space="preserve">15 días de visitas sobre el terreno y </w:t>
      </w:r>
    </w:p>
    <w:p w14:paraId="31CC20F4" w14:textId="77777777" w:rsidR="00D62FE6" w:rsidRPr="00D62FE6" w:rsidRDefault="006A057F" w:rsidP="00D62FE6">
      <w:pPr>
        <w:pStyle w:val="Prrafodelista"/>
        <w:numPr>
          <w:ilvl w:val="0"/>
          <w:numId w:val="15"/>
        </w:numPr>
        <w:jc w:val="both"/>
        <w:rPr>
          <w:rFonts w:ascii="Arial" w:eastAsia="Arial" w:hAnsi="Arial"/>
          <w:b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>10 días para la redacción del informe.</w:t>
      </w:r>
    </w:p>
    <w:p w14:paraId="089435AB" w14:textId="77777777" w:rsidR="00D62FE6" w:rsidRDefault="00D62FE6" w:rsidP="00D62FE6">
      <w:pPr>
        <w:jc w:val="both"/>
        <w:rPr>
          <w:rFonts w:ascii="Arial" w:eastAsia="Arial" w:hAnsi="Arial"/>
          <w:sz w:val="20"/>
          <w:lang w:val="es-BO"/>
        </w:rPr>
      </w:pPr>
    </w:p>
    <w:p w14:paraId="5038A85C" w14:textId="526110F3" w:rsidR="00192C31" w:rsidRPr="00D62FE6" w:rsidRDefault="006A057F" w:rsidP="00D62FE6">
      <w:pPr>
        <w:jc w:val="both"/>
        <w:rPr>
          <w:rFonts w:ascii="Arial" w:eastAsia="Arial" w:hAnsi="Arial"/>
          <w:b/>
          <w:sz w:val="20"/>
          <w:lang w:val="es-BO"/>
        </w:rPr>
      </w:pPr>
      <w:r w:rsidRPr="00D62FE6">
        <w:rPr>
          <w:rFonts w:ascii="Arial" w:eastAsia="Arial" w:hAnsi="Arial"/>
          <w:sz w:val="20"/>
          <w:lang w:val="es-BO"/>
        </w:rPr>
        <w:t>La duración total de la evaluación completa no excederá de 30 días laborables.</w:t>
      </w:r>
      <w:r w:rsidRPr="00D62FE6">
        <w:rPr>
          <w:rFonts w:ascii="Arial" w:eastAsia="Arial" w:hAnsi="Arial"/>
          <w:lang w:val="es-BO"/>
        </w:rPr>
        <w:cr/>
      </w:r>
      <w:r w:rsidRPr="00D62FE6">
        <w:rPr>
          <w:lang w:val="es-BO"/>
        </w:rPr>
        <w:cr/>
      </w:r>
      <w:r w:rsidRPr="00D62FE6">
        <w:rPr>
          <w:rFonts w:ascii="Arial" w:eastAsia="Arial" w:hAnsi="Arial"/>
          <w:b/>
          <w:sz w:val="20"/>
          <w:lang w:val="es-BO"/>
        </w:rPr>
        <w:t>11. Presupuesto</w:t>
      </w:r>
      <w:r w:rsidR="00192C31" w:rsidRPr="00D62FE6">
        <w:rPr>
          <w:rFonts w:ascii="Arial" w:eastAsia="Arial" w:hAnsi="Arial"/>
          <w:b/>
          <w:sz w:val="20"/>
          <w:lang w:val="es-BO"/>
        </w:rPr>
        <w:t xml:space="preserve"> y </w:t>
      </w:r>
      <w:r w:rsidR="00BD76BE" w:rsidRPr="00D62FE6">
        <w:rPr>
          <w:rFonts w:ascii="Arial" w:eastAsia="Arial" w:hAnsi="Arial"/>
          <w:b/>
          <w:sz w:val="20"/>
          <w:lang w:val="es-BO"/>
        </w:rPr>
        <w:t>forma de pago</w:t>
      </w:r>
    </w:p>
    <w:p w14:paraId="36B8DD0E" w14:textId="77777777" w:rsidR="00BD76BE" w:rsidRDefault="00BD76BE" w:rsidP="00204692">
      <w:pPr>
        <w:jc w:val="both"/>
        <w:rPr>
          <w:lang w:val="es-BO"/>
        </w:rPr>
      </w:pPr>
    </w:p>
    <w:p w14:paraId="5B35029E" w14:textId="177B3160" w:rsidR="00192C31" w:rsidRDefault="006A057F" w:rsidP="00204692">
      <w:pPr>
        <w:jc w:val="both"/>
        <w:rPr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 xml:space="preserve">El </w:t>
      </w:r>
      <w:r w:rsidR="00192C31">
        <w:rPr>
          <w:rFonts w:ascii="Arial" w:eastAsia="Arial" w:hAnsi="Arial"/>
          <w:sz w:val="20"/>
          <w:lang w:val="es-BO"/>
        </w:rPr>
        <w:t>monto total convenido será</w:t>
      </w:r>
      <w:r w:rsidRPr="007778F8">
        <w:rPr>
          <w:rFonts w:ascii="Arial" w:eastAsia="Arial" w:hAnsi="Arial"/>
          <w:sz w:val="20"/>
          <w:lang w:val="es-BO"/>
        </w:rPr>
        <w:t xml:space="preserve"> de </w:t>
      </w:r>
      <w:r w:rsidR="006F2D96">
        <w:rPr>
          <w:rFonts w:ascii="Arial" w:eastAsia="Arial" w:hAnsi="Arial"/>
          <w:sz w:val="20"/>
          <w:lang w:val="es-BO"/>
        </w:rPr>
        <w:t>20.500 bs</w:t>
      </w:r>
      <w:r w:rsidRPr="007778F8">
        <w:rPr>
          <w:rFonts w:ascii="Arial" w:eastAsia="Arial" w:hAnsi="Arial"/>
          <w:sz w:val="20"/>
          <w:lang w:val="es-BO"/>
        </w:rPr>
        <w:t>. La propuesta de</w:t>
      </w:r>
      <w:r w:rsidR="00192C31">
        <w:rPr>
          <w:rFonts w:ascii="Arial" w:eastAsia="Arial" w:hAnsi="Arial"/>
          <w:sz w:val="20"/>
          <w:lang w:val="es-BO"/>
        </w:rPr>
        <w:t xml:space="preserve"> la empresa consultora</w:t>
      </w:r>
      <w:r w:rsidRPr="007778F8">
        <w:rPr>
          <w:rFonts w:ascii="Arial" w:eastAsia="Arial" w:hAnsi="Arial"/>
          <w:sz w:val="20"/>
          <w:lang w:val="es-BO"/>
        </w:rPr>
        <w:t xml:space="preserve"> debe incluir un desglose presupuestario detallado que incluya el número de días laborables, los honorarios del </w:t>
      </w:r>
      <w:r w:rsidR="00192C31">
        <w:rPr>
          <w:rFonts w:ascii="Arial" w:eastAsia="Arial" w:hAnsi="Arial"/>
          <w:sz w:val="20"/>
          <w:lang w:val="es-BO"/>
        </w:rPr>
        <w:t>personal</w:t>
      </w:r>
      <w:r w:rsidRPr="007778F8">
        <w:rPr>
          <w:rFonts w:ascii="Arial" w:eastAsia="Arial" w:hAnsi="Arial"/>
          <w:sz w:val="20"/>
          <w:lang w:val="es-BO"/>
        </w:rPr>
        <w:t>, los gastos diarios, el IVA/impuestos, el seguro social y médico, la traducción e interpretación, las licencias de software, los dispositivos electrónicos, los gastos de viaje</w:t>
      </w:r>
      <w:r w:rsidR="00192C31">
        <w:rPr>
          <w:rFonts w:ascii="Arial" w:eastAsia="Arial" w:hAnsi="Arial"/>
          <w:sz w:val="20"/>
          <w:lang w:val="es-BO"/>
        </w:rPr>
        <w:t xml:space="preserve">, </w:t>
      </w:r>
      <w:r w:rsidRPr="007778F8">
        <w:rPr>
          <w:rFonts w:ascii="Arial" w:eastAsia="Arial" w:hAnsi="Arial"/>
          <w:sz w:val="20"/>
          <w:lang w:val="es-BO"/>
        </w:rPr>
        <w:t>los costes de desarrollo de las herramientas de recopilación de datos y todos los costes relacionados con los resultados.</w:t>
      </w:r>
    </w:p>
    <w:p w14:paraId="783AC30F" w14:textId="77777777" w:rsidR="00192C31" w:rsidRDefault="00192C31" w:rsidP="00204692">
      <w:pPr>
        <w:jc w:val="both"/>
        <w:rPr>
          <w:lang w:val="es-BO"/>
        </w:rPr>
      </w:pPr>
    </w:p>
    <w:p w14:paraId="756F15A7" w14:textId="77777777" w:rsidR="00192C31" w:rsidRDefault="006A057F" w:rsidP="00204692">
      <w:pPr>
        <w:jc w:val="both"/>
        <w:rPr>
          <w:rFonts w:eastAsia="Times New Roman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>El pago se efectúa a plazos y está sujeto a la entrega de los productos y a su aprobación formal por financiador como se indica a continuación:</w:t>
      </w:r>
      <w:r w:rsidRPr="007778F8">
        <w:rPr>
          <w:rFonts w:eastAsia="Times New Roman"/>
          <w:lang w:val="es-BO"/>
        </w:rPr>
        <w:cr/>
      </w:r>
    </w:p>
    <w:p w14:paraId="044F587A" w14:textId="479FB199" w:rsidR="006A057F" w:rsidRPr="00204692" w:rsidRDefault="006A057F" w:rsidP="00204692">
      <w:pPr>
        <w:jc w:val="both"/>
        <w:rPr>
          <w:rFonts w:ascii="Arial" w:eastAsia="Arial" w:hAnsi="Arial"/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 xml:space="preserve">Prefinanciación en el momento de la firma del contrato: </w:t>
      </w:r>
      <w:r w:rsidR="00192C31">
        <w:rPr>
          <w:rFonts w:ascii="Arial" w:eastAsia="Arial" w:hAnsi="Arial"/>
          <w:sz w:val="20"/>
          <w:lang w:val="es-BO"/>
        </w:rPr>
        <w:tab/>
      </w:r>
      <w:r w:rsidRPr="007778F8">
        <w:rPr>
          <w:rFonts w:ascii="Arial" w:eastAsia="Arial" w:hAnsi="Arial"/>
          <w:sz w:val="20"/>
          <w:lang w:val="es-BO"/>
        </w:rPr>
        <w:t>20%</w:t>
      </w:r>
      <w:r w:rsidR="006F2D96">
        <w:rPr>
          <w:rFonts w:ascii="Arial" w:eastAsia="Arial" w:hAnsi="Arial"/>
          <w:sz w:val="20"/>
          <w:lang w:val="es-BO"/>
        </w:rPr>
        <w:tab/>
      </w:r>
      <w:bookmarkStart w:id="0" w:name="_GoBack"/>
      <w:bookmarkEnd w:id="0"/>
    </w:p>
    <w:p w14:paraId="4E3FF735" w14:textId="3078B98D" w:rsidR="00192C31" w:rsidRDefault="006A057F" w:rsidP="006A057F">
      <w:pPr>
        <w:jc w:val="both"/>
        <w:rPr>
          <w:lang w:val="es-BO"/>
        </w:rPr>
      </w:pPr>
      <w:r w:rsidRPr="007778F8">
        <w:rPr>
          <w:rFonts w:ascii="Arial" w:eastAsia="Arial" w:hAnsi="Arial"/>
          <w:sz w:val="20"/>
          <w:lang w:val="es-BO"/>
        </w:rPr>
        <w:t xml:space="preserve">Después de la aprobación del informe inicial: </w:t>
      </w:r>
      <w:r w:rsidR="00192C31">
        <w:rPr>
          <w:rFonts w:ascii="Arial" w:eastAsia="Arial" w:hAnsi="Arial"/>
          <w:sz w:val="20"/>
          <w:lang w:val="es-BO"/>
        </w:rPr>
        <w:tab/>
      </w:r>
      <w:r w:rsidR="00192C31">
        <w:rPr>
          <w:rFonts w:ascii="Arial" w:eastAsia="Arial" w:hAnsi="Arial"/>
          <w:sz w:val="20"/>
          <w:lang w:val="es-BO"/>
        </w:rPr>
        <w:tab/>
      </w:r>
      <w:r w:rsidRPr="007778F8">
        <w:rPr>
          <w:rFonts w:ascii="Arial" w:eastAsia="Arial" w:hAnsi="Arial"/>
          <w:sz w:val="20"/>
          <w:lang w:val="es-BO"/>
        </w:rPr>
        <w:t>30 %</w:t>
      </w:r>
      <w:r w:rsidRPr="007778F8">
        <w:rPr>
          <w:rFonts w:ascii="Arial" w:eastAsia="Arial" w:hAnsi="Arial"/>
          <w:lang w:val="es-BO"/>
        </w:rPr>
        <w:cr/>
      </w:r>
      <w:r w:rsidRPr="007778F8">
        <w:rPr>
          <w:rFonts w:ascii="Arial" w:eastAsia="Arial" w:hAnsi="Arial"/>
          <w:sz w:val="20"/>
          <w:lang w:val="es-BO"/>
        </w:rPr>
        <w:t xml:space="preserve">Después de la presentación del informe final: </w:t>
      </w:r>
      <w:r w:rsidR="00192C31">
        <w:rPr>
          <w:rFonts w:ascii="Arial" w:eastAsia="Arial" w:hAnsi="Arial"/>
          <w:sz w:val="20"/>
          <w:lang w:val="es-BO"/>
        </w:rPr>
        <w:tab/>
      </w:r>
      <w:r w:rsidR="00192C31">
        <w:rPr>
          <w:rFonts w:ascii="Arial" w:eastAsia="Arial" w:hAnsi="Arial"/>
          <w:sz w:val="20"/>
          <w:lang w:val="es-BO"/>
        </w:rPr>
        <w:tab/>
      </w:r>
      <w:r w:rsidRPr="007778F8">
        <w:rPr>
          <w:rFonts w:ascii="Arial" w:eastAsia="Arial" w:hAnsi="Arial"/>
          <w:sz w:val="20"/>
          <w:lang w:val="es-BO"/>
        </w:rPr>
        <w:t>50 %</w:t>
      </w:r>
      <w:r w:rsidRPr="007778F8">
        <w:rPr>
          <w:rFonts w:ascii="Arial" w:eastAsia="Arial" w:hAnsi="Arial"/>
          <w:lang w:val="es-BO"/>
        </w:rPr>
        <w:cr/>
      </w:r>
      <w:r w:rsidRPr="007778F8">
        <w:rPr>
          <w:lang w:val="es-BO"/>
        </w:rPr>
        <w:cr/>
      </w:r>
    </w:p>
    <w:p w14:paraId="2A92A9C7" w14:textId="77777777" w:rsidR="00192C31" w:rsidRDefault="00192C31" w:rsidP="006A057F">
      <w:pPr>
        <w:jc w:val="both"/>
        <w:rPr>
          <w:rFonts w:ascii="Arial" w:eastAsia="Arial" w:hAnsi="Arial"/>
          <w:b/>
          <w:sz w:val="20"/>
          <w:lang w:val="es-BO"/>
        </w:rPr>
      </w:pPr>
      <w:r>
        <w:rPr>
          <w:rFonts w:ascii="Arial" w:eastAsia="Arial" w:hAnsi="Arial"/>
          <w:b/>
          <w:sz w:val="20"/>
          <w:lang w:val="es-BO"/>
        </w:rPr>
        <w:t xml:space="preserve">Plazo y lugar para la presentación de propuestas: </w:t>
      </w:r>
    </w:p>
    <w:p w14:paraId="16546193" w14:textId="2D5B1052" w:rsidR="00192C31" w:rsidRPr="00192C31" w:rsidRDefault="006A057F" w:rsidP="006A057F">
      <w:pPr>
        <w:jc w:val="both"/>
        <w:rPr>
          <w:rFonts w:ascii="Arial" w:eastAsia="Arial" w:hAnsi="Arial"/>
          <w:sz w:val="20"/>
          <w:lang w:val="es-BO"/>
        </w:rPr>
      </w:pPr>
      <w:r w:rsidRPr="00192C31">
        <w:rPr>
          <w:rFonts w:ascii="Arial" w:eastAsia="Arial" w:hAnsi="Arial"/>
          <w:sz w:val="20"/>
          <w:lang w:val="es-BO"/>
        </w:rPr>
        <w:cr/>
      </w:r>
      <w:r w:rsidR="00192C31" w:rsidRPr="00192C31">
        <w:rPr>
          <w:rFonts w:ascii="Arial" w:eastAsia="Arial" w:hAnsi="Arial"/>
          <w:sz w:val="20"/>
          <w:lang w:val="es-BO"/>
        </w:rPr>
        <w:t xml:space="preserve">La </w:t>
      </w:r>
      <w:r w:rsidR="00192C31">
        <w:rPr>
          <w:rFonts w:ascii="Arial" w:eastAsia="Arial" w:hAnsi="Arial"/>
          <w:sz w:val="20"/>
          <w:lang w:val="es-BO"/>
        </w:rPr>
        <w:t xml:space="preserve">propuesta ser enviada al correo electrónico </w:t>
      </w:r>
      <w:r w:rsidR="00FA2CAD" w:rsidRPr="006F2D96">
        <w:rPr>
          <w:rFonts w:ascii="Arial" w:eastAsia="Arial" w:hAnsi="Arial"/>
          <w:sz w:val="20"/>
          <w:u w:val="single"/>
          <w:lang w:val="es-BO"/>
        </w:rPr>
        <w:t>clausair4@gmail.com</w:t>
      </w:r>
      <w:r w:rsidR="00E660D4" w:rsidRPr="006F2D96">
        <w:rPr>
          <w:rFonts w:ascii="Arial" w:eastAsia="Arial" w:hAnsi="Arial"/>
          <w:sz w:val="20"/>
          <w:lang w:val="es-BO"/>
        </w:rPr>
        <w:t>,</w:t>
      </w:r>
      <w:r w:rsidR="007D1BEC" w:rsidRPr="006F2D96">
        <w:rPr>
          <w:rFonts w:ascii="Arial" w:eastAsia="Arial" w:hAnsi="Arial"/>
          <w:sz w:val="20"/>
          <w:lang w:val="es-BO"/>
        </w:rPr>
        <w:t xml:space="preserve"> </w:t>
      </w:r>
      <w:hyperlink r:id="rId5" w:history="1">
        <w:r w:rsidR="00E660D4" w:rsidRPr="006F2D96">
          <w:rPr>
            <w:rStyle w:val="Hipervnculo"/>
            <w:rFonts w:ascii="Arial" w:eastAsia="Arial" w:hAnsi="Arial"/>
            <w:color w:val="auto"/>
            <w:sz w:val="20"/>
            <w:lang w:val="es-BO"/>
          </w:rPr>
          <w:t>carolin.gunesch@dahw.de</w:t>
        </w:r>
      </w:hyperlink>
      <w:r w:rsidR="006F2D96" w:rsidRPr="006F2D96">
        <w:rPr>
          <w:rFonts w:ascii="Arial" w:eastAsia="Arial" w:hAnsi="Arial"/>
          <w:sz w:val="20"/>
          <w:lang w:val="es-BO"/>
        </w:rPr>
        <w:t xml:space="preserve"> y </w:t>
      </w:r>
      <w:r w:rsidR="006F2D96" w:rsidRPr="006F2D96">
        <w:rPr>
          <w:rFonts w:ascii="Arial" w:eastAsia="Arial" w:hAnsi="Arial"/>
          <w:sz w:val="20"/>
          <w:u w:val="single"/>
          <w:lang w:val="es-BO"/>
        </w:rPr>
        <w:t>nino@norsud.org</w:t>
      </w:r>
      <w:r w:rsidR="006F2D96">
        <w:rPr>
          <w:rFonts w:ascii="Arial" w:eastAsia="Arial" w:hAnsi="Arial"/>
          <w:sz w:val="20"/>
          <w:lang w:val="es-BO"/>
        </w:rPr>
        <w:t xml:space="preserve">  </w:t>
      </w:r>
      <w:r w:rsidR="00192C31">
        <w:rPr>
          <w:rFonts w:ascii="Arial" w:eastAsia="Arial" w:hAnsi="Arial"/>
          <w:sz w:val="20"/>
          <w:lang w:val="es-BO"/>
        </w:rPr>
        <w:t xml:space="preserve">hasta las 23:59 horas del </w:t>
      </w:r>
      <w:r w:rsidR="006F2D96">
        <w:rPr>
          <w:rFonts w:ascii="Arial" w:eastAsia="Arial" w:hAnsi="Arial"/>
          <w:sz w:val="20"/>
          <w:lang w:val="es-BO"/>
        </w:rPr>
        <w:t>10.09</w:t>
      </w:r>
      <w:r w:rsidR="007D1BEC">
        <w:rPr>
          <w:rFonts w:ascii="Arial" w:eastAsia="Arial" w:hAnsi="Arial"/>
          <w:sz w:val="20"/>
          <w:lang w:val="es-BO"/>
        </w:rPr>
        <w:t>.2023</w:t>
      </w:r>
      <w:r w:rsidR="00192C31">
        <w:rPr>
          <w:rFonts w:ascii="Arial" w:eastAsia="Arial" w:hAnsi="Arial"/>
          <w:sz w:val="20"/>
          <w:lang w:val="es-BO"/>
        </w:rPr>
        <w:t>.</w:t>
      </w:r>
    </w:p>
    <w:p w14:paraId="5D212179" w14:textId="77777777" w:rsidR="00192C31" w:rsidRDefault="00192C31" w:rsidP="006A057F">
      <w:pPr>
        <w:jc w:val="both"/>
        <w:rPr>
          <w:rFonts w:ascii="Arial" w:eastAsia="Arial" w:hAnsi="Arial"/>
          <w:sz w:val="20"/>
          <w:lang w:val="es-BO"/>
        </w:rPr>
      </w:pPr>
    </w:p>
    <w:p w14:paraId="4C6B6439" w14:textId="77777777" w:rsidR="00192C31" w:rsidRPr="00192C31" w:rsidRDefault="006A057F" w:rsidP="00192C31">
      <w:pPr>
        <w:jc w:val="both"/>
        <w:rPr>
          <w:lang w:val="es-BO"/>
        </w:rPr>
      </w:pPr>
      <w:r w:rsidRPr="00192C31">
        <w:rPr>
          <w:rFonts w:ascii="Arial" w:eastAsia="Arial" w:hAnsi="Arial"/>
          <w:sz w:val="20"/>
          <w:lang w:val="es-BO"/>
        </w:rPr>
        <w:t>Las solicitudes deben incluir:</w:t>
      </w:r>
    </w:p>
    <w:p w14:paraId="365D23B9" w14:textId="2E30372A" w:rsidR="00192C31" w:rsidRPr="00192C31" w:rsidRDefault="006A057F" w:rsidP="00192C31">
      <w:pPr>
        <w:pStyle w:val="Prrafodelista"/>
        <w:numPr>
          <w:ilvl w:val="0"/>
          <w:numId w:val="11"/>
        </w:numPr>
        <w:jc w:val="both"/>
        <w:rPr>
          <w:lang w:val="es-BO"/>
        </w:rPr>
      </w:pPr>
      <w:r w:rsidRPr="00192C31">
        <w:rPr>
          <w:rFonts w:ascii="Arial" w:eastAsia="Arial" w:hAnsi="Arial"/>
          <w:sz w:val="20"/>
          <w:lang w:val="es-BO"/>
        </w:rPr>
        <w:t>Curriculum Vitae del/de los solicitante/s.</w:t>
      </w:r>
    </w:p>
    <w:p w14:paraId="019063F0" w14:textId="77777777" w:rsidR="00D74A34" w:rsidRPr="00D74A34" w:rsidRDefault="006A057F" w:rsidP="00192C31">
      <w:pPr>
        <w:pStyle w:val="Prrafodelista"/>
        <w:numPr>
          <w:ilvl w:val="0"/>
          <w:numId w:val="11"/>
        </w:numPr>
        <w:jc w:val="both"/>
        <w:rPr>
          <w:lang w:val="es-BO"/>
        </w:rPr>
      </w:pPr>
      <w:r w:rsidRPr="00192C31">
        <w:rPr>
          <w:rFonts w:ascii="Arial" w:eastAsia="Arial" w:hAnsi="Arial"/>
          <w:sz w:val="20"/>
          <w:lang w:val="es-BO"/>
        </w:rPr>
        <w:t xml:space="preserve">Perfil del </w:t>
      </w:r>
      <w:r w:rsidR="00D74A34">
        <w:rPr>
          <w:rFonts w:ascii="Arial" w:eastAsia="Arial" w:hAnsi="Arial"/>
          <w:sz w:val="20"/>
          <w:lang w:val="es-BO"/>
        </w:rPr>
        <w:t>la empresa consultora</w:t>
      </w:r>
      <w:r w:rsidRPr="00192C31">
        <w:rPr>
          <w:rFonts w:ascii="Arial" w:eastAsia="Arial" w:hAnsi="Arial"/>
          <w:sz w:val="20"/>
          <w:lang w:val="es-BO"/>
        </w:rPr>
        <w:t xml:space="preserve"> (máx. 1 página) explicando por qué son los más adecuados para el trabajo.</w:t>
      </w:r>
    </w:p>
    <w:p w14:paraId="6F9D40EA" w14:textId="786CD0BA" w:rsidR="00192C31" w:rsidRPr="00192C31" w:rsidRDefault="006A057F" w:rsidP="00192C31">
      <w:pPr>
        <w:pStyle w:val="Prrafodelista"/>
        <w:numPr>
          <w:ilvl w:val="0"/>
          <w:numId w:val="11"/>
        </w:numPr>
        <w:jc w:val="both"/>
        <w:rPr>
          <w:lang w:val="es-BO"/>
        </w:rPr>
      </w:pPr>
      <w:r w:rsidRPr="00192C31">
        <w:rPr>
          <w:rFonts w:ascii="Arial" w:eastAsia="Arial" w:hAnsi="Arial"/>
          <w:sz w:val="20"/>
          <w:lang w:val="es-BO"/>
        </w:rPr>
        <w:t>Metodología y marco conceptual detallados con los resultados esperados, los plazos y los días-hombre requeridos (máx. 3 páginas).</w:t>
      </w:r>
    </w:p>
    <w:p w14:paraId="03E3139F" w14:textId="77777777" w:rsidR="00192C31" w:rsidRPr="00192C31" w:rsidRDefault="00192C31" w:rsidP="00192C31">
      <w:pPr>
        <w:pStyle w:val="Prrafodelista"/>
        <w:numPr>
          <w:ilvl w:val="0"/>
          <w:numId w:val="11"/>
        </w:numPr>
        <w:jc w:val="both"/>
        <w:rPr>
          <w:lang w:val="es-BO"/>
        </w:rPr>
      </w:pPr>
      <w:r>
        <w:rPr>
          <w:rFonts w:ascii="Arial" w:eastAsia="Arial" w:hAnsi="Arial"/>
          <w:sz w:val="20"/>
          <w:lang w:val="es-BO"/>
        </w:rPr>
        <w:t>U</w:t>
      </w:r>
      <w:r w:rsidR="006A057F" w:rsidRPr="00192C31">
        <w:rPr>
          <w:rFonts w:ascii="Arial" w:eastAsia="Arial" w:hAnsi="Arial"/>
          <w:sz w:val="20"/>
          <w:lang w:val="es-BO"/>
        </w:rPr>
        <w:t>na oferta técnica y financiera en español (máx. 3 páginas), que resume su comprensión de los presentes términos de referencia, la metodología y el calendario propuestos, así como un desglose de los honorarios de consultoría.</w:t>
      </w:r>
    </w:p>
    <w:p w14:paraId="7301E22F" w14:textId="7739EA6B" w:rsidR="006A057F" w:rsidRPr="00192C31" w:rsidRDefault="006A057F" w:rsidP="00192C31">
      <w:pPr>
        <w:pStyle w:val="Prrafodelista"/>
        <w:numPr>
          <w:ilvl w:val="0"/>
          <w:numId w:val="11"/>
        </w:numPr>
        <w:jc w:val="both"/>
        <w:rPr>
          <w:lang w:val="es-BO"/>
        </w:rPr>
      </w:pPr>
      <w:r w:rsidRPr="00192C31">
        <w:rPr>
          <w:rFonts w:ascii="Arial" w:eastAsia="Arial" w:hAnsi="Arial"/>
          <w:sz w:val="20"/>
          <w:lang w:val="es-BO"/>
        </w:rPr>
        <w:t>Todas las solicitudes serán evaluadas por el Comité según: claridad de la propuesta, metodología propuesta, perfil personal y experiencia.</w:t>
      </w:r>
    </w:p>
    <w:p w14:paraId="6D50F959" w14:textId="77777777" w:rsidR="005E4757" w:rsidRPr="006A057F" w:rsidRDefault="005E4757">
      <w:pPr>
        <w:rPr>
          <w:lang w:val="es-BO"/>
        </w:rPr>
      </w:pPr>
    </w:p>
    <w:sectPr w:rsidR="005E4757" w:rsidRPr="006A057F"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258"/>
    <w:multiLevelType w:val="hybridMultilevel"/>
    <w:tmpl w:val="3BAC8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D98"/>
    <w:multiLevelType w:val="hybridMultilevel"/>
    <w:tmpl w:val="70EEC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E14"/>
    <w:multiLevelType w:val="hybridMultilevel"/>
    <w:tmpl w:val="EA763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00A"/>
    <w:multiLevelType w:val="hybridMultilevel"/>
    <w:tmpl w:val="0FCC8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701D"/>
    <w:multiLevelType w:val="hybridMultilevel"/>
    <w:tmpl w:val="9BD48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7D3"/>
    <w:multiLevelType w:val="hybridMultilevel"/>
    <w:tmpl w:val="C5D2A8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2F3E"/>
    <w:multiLevelType w:val="hybridMultilevel"/>
    <w:tmpl w:val="EE5A8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289B"/>
    <w:multiLevelType w:val="hybridMultilevel"/>
    <w:tmpl w:val="051AF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405C0"/>
    <w:multiLevelType w:val="hybridMultilevel"/>
    <w:tmpl w:val="68DAF4A8"/>
    <w:lvl w:ilvl="0" w:tplc="802A36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5793B"/>
    <w:multiLevelType w:val="hybridMultilevel"/>
    <w:tmpl w:val="208C1D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2EE"/>
    <w:multiLevelType w:val="hybridMultilevel"/>
    <w:tmpl w:val="68DAF4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A42D7"/>
    <w:multiLevelType w:val="hybridMultilevel"/>
    <w:tmpl w:val="02C495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00D08"/>
    <w:multiLevelType w:val="hybridMultilevel"/>
    <w:tmpl w:val="EE5A8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1796"/>
    <w:multiLevelType w:val="hybridMultilevel"/>
    <w:tmpl w:val="2D44D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A3905"/>
    <w:multiLevelType w:val="hybridMultilevel"/>
    <w:tmpl w:val="8850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72ABE"/>
    <w:multiLevelType w:val="hybridMultilevel"/>
    <w:tmpl w:val="F416A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83D0E"/>
    <w:multiLevelType w:val="hybridMultilevel"/>
    <w:tmpl w:val="18E68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61AC1"/>
    <w:multiLevelType w:val="hybridMultilevel"/>
    <w:tmpl w:val="2042D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C6263"/>
    <w:multiLevelType w:val="hybridMultilevel"/>
    <w:tmpl w:val="7E38B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83B04"/>
    <w:multiLevelType w:val="hybridMultilevel"/>
    <w:tmpl w:val="68DAF4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7"/>
  </w:num>
  <w:num w:numId="12">
    <w:abstractNumId w:val="1"/>
  </w:num>
  <w:num w:numId="13">
    <w:abstractNumId w:val="4"/>
  </w:num>
  <w:num w:numId="14">
    <w:abstractNumId w:val="14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F"/>
    <w:rsid w:val="00192C31"/>
    <w:rsid w:val="00204692"/>
    <w:rsid w:val="002435B1"/>
    <w:rsid w:val="00452FD6"/>
    <w:rsid w:val="0053308D"/>
    <w:rsid w:val="005E4757"/>
    <w:rsid w:val="0060510C"/>
    <w:rsid w:val="006A057F"/>
    <w:rsid w:val="006F2D96"/>
    <w:rsid w:val="00720928"/>
    <w:rsid w:val="00740089"/>
    <w:rsid w:val="007D1BEC"/>
    <w:rsid w:val="008C2BB6"/>
    <w:rsid w:val="00996462"/>
    <w:rsid w:val="00A02D31"/>
    <w:rsid w:val="00A17197"/>
    <w:rsid w:val="00B20001"/>
    <w:rsid w:val="00BD76BE"/>
    <w:rsid w:val="00BE6175"/>
    <w:rsid w:val="00C52ECA"/>
    <w:rsid w:val="00C733A4"/>
    <w:rsid w:val="00CE213E"/>
    <w:rsid w:val="00D62FE6"/>
    <w:rsid w:val="00D74A34"/>
    <w:rsid w:val="00E660D4"/>
    <w:rsid w:val="00EB170A"/>
    <w:rsid w:val="00EF625D"/>
    <w:rsid w:val="00F14A9A"/>
    <w:rsid w:val="00FA0BEA"/>
    <w:rsid w:val="00F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6112"/>
  <w15:docId w15:val="{2EFCD9E3-80E3-4B98-B477-2943B8C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A05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05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057F"/>
    <w:rPr>
      <w:rFonts w:ascii="Times New Roman" w:eastAsia="Lucida Sans Unicode" w:hAnsi="Times New Roman" w:cs="Times New Roman"/>
      <w:kern w:val="1"/>
      <w:sz w:val="20"/>
      <w:szCs w:val="20"/>
      <w:lang w:val="en-US"/>
      <w14:ligatures w14:val="none"/>
    </w:rPr>
  </w:style>
  <w:style w:type="paragraph" w:styleId="Prrafodelista">
    <w:name w:val="List Paragraph"/>
    <w:basedOn w:val="Normal"/>
    <w:uiPriority w:val="34"/>
    <w:qFormat/>
    <w:rsid w:val="00B2000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462"/>
    <w:rPr>
      <w:rFonts w:ascii="Times New Roman" w:eastAsia="Lucida Sans Unicode" w:hAnsi="Times New Roman" w:cs="Times New Roman"/>
      <w:b/>
      <w:bCs/>
      <w:kern w:val="1"/>
      <w:sz w:val="20"/>
      <w:szCs w:val="2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66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.gunesch@dah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1331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Gunesch, Carolin</dc:creator>
  <cp:keywords/>
  <dc:description/>
  <cp:lastModifiedBy>Claudia Patricia Saavedra</cp:lastModifiedBy>
  <cp:revision>7</cp:revision>
  <dcterms:created xsi:type="dcterms:W3CDTF">2023-08-04T06:48:00Z</dcterms:created>
  <dcterms:modified xsi:type="dcterms:W3CDTF">2023-09-01T19:51:00Z</dcterms:modified>
</cp:coreProperties>
</file>