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E0BD" w14:textId="77777777" w:rsidR="00D9695B" w:rsidRDefault="00407AC7">
      <w:pPr>
        <w:spacing w:before="80" w:after="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CONDICIONES E INSTRUCCIONES A LOS LICITANTES</w:t>
      </w:r>
    </w:p>
    <w:p w14:paraId="74BBAF90" w14:textId="77777777" w:rsidR="00D9695B" w:rsidRDefault="00D9695B">
      <w:pPr>
        <w:spacing w:before="80" w:after="80"/>
        <w:jc w:val="center"/>
        <w:rPr>
          <w:rFonts w:ascii="Arial" w:hAnsi="Arial" w:cs="Arial"/>
          <w:b/>
          <w:u w:val="single"/>
        </w:rPr>
      </w:pPr>
    </w:p>
    <w:p w14:paraId="5F4B1FB8" w14:textId="77777777" w:rsidR="00D9695B" w:rsidRDefault="00407AC7">
      <w:pPr>
        <w:spacing w:before="80" w:after="80" w:line="240" w:lineRule="auto"/>
        <w:jc w:val="both"/>
        <w:rPr>
          <w:rFonts w:ascii="Arial" w:hAnsi="Arial" w:cs="Arial"/>
        </w:rPr>
      </w:pPr>
      <w:bookmarkStart w:id="0" w:name="_Hlk96701484"/>
      <w:r>
        <w:rPr>
          <w:rFonts w:ascii="Arial" w:hAnsi="Arial" w:cs="Arial"/>
          <w:b/>
        </w:rPr>
        <w:t xml:space="preserve">Descripción: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ADQUICICION DE CISTERNAS DE 2000 LITROS</w:t>
      </w:r>
      <w:r>
        <w:rPr>
          <w:rFonts w:ascii="Arial" w:hAnsi="Arial" w:cs="Arial"/>
        </w:rPr>
        <w:tab/>
      </w:r>
    </w:p>
    <w:p w14:paraId="600CD226" w14:textId="77777777" w:rsidR="00D9695B" w:rsidRDefault="00407AC7">
      <w:pPr>
        <w:autoSpaceDE w:val="0"/>
        <w:autoSpaceDN w:val="0"/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Cantidad: </w:t>
      </w:r>
      <w:r>
        <w:rPr>
          <w:rFonts w:ascii="Arial" w:hAnsi="Arial" w:cs="Arial"/>
          <w:b/>
        </w:rPr>
        <w:t xml:space="preserve">14 Equipos </w:t>
      </w:r>
    </w:p>
    <w:p w14:paraId="66E6E2C1" w14:textId="77777777" w:rsidR="00D9695B" w:rsidRDefault="00407AC7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Institución: AMEPROQUIR</w:t>
      </w:r>
    </w:p>
    <w:bookmarkEnd w:id="0"/>
    <w:p w14:paraId="4295F5FB" w14:textId="77777777" w:rsidR="00D9695B" w:rsidRDefault="00407AC7">
      <w:pPr>
        <w:tabs>
          <w:tab w:val="left" w:pos="8505"/>
        </w:tabs>
        <w:spacing w:before="80"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0A7F4B" w14:textId="77777777" w:rsidR="00D9695B" w:rsidRDefault="00407AC7">
      <w:pPr>
        <w:spacing w:before="80" w:after="80" w:line="240" w:lineRule="auto"/>
        <w:jc w:val="both"/>
        <w:rPr>
          <w:rFonts w:ascii="Arial" w:hAnsi="Arial" w:cs="Arial"/>
          <w:b/>
          <w:u w:val="single"/>
        </w:rPr>
      </w:pPr>
      <w:bookmarkStart w:id="1" w:name="_Hlk115891850"/>
      <w:r>
        <w:rPr>
          <w:rFonts w:ascii="Arial" w:hAnsi="Arial" w:cs="Arial"/>
          <w:b/>
          <w:u w:val="single"/>
        </w:rPr>
        <w:t>CRONOGRAMA DEL PROCESO:</w:t>
      </w:r>
    </w:p>
    <w:p w14:paraId="43C2234F" w14:textId="77777777" w:rsidR="00D9695B" w:rsidRDefault="00D9695B">
      <w:pPr>
        <w:spacing w:before="80" w:after="80" w:line="240" w:lineRule="auto"/>
        <w:jc w:val="both"/>
        <w:rPr>
          <w:rFonts w:ascii="Arial" w:hAnsi="Arial" w:cs="Arial"/>
          <w:b/>
          <w:u w:val="single"/>
        </w:rPr>
      </w:pPr>
    </w:p>
    <w:bookmarkEnd w:id="1"/>
    <w:p w14:paraId="09D156FC" w14:textId="6FFEAA16" w:rsidR="00D9695B" w:rsidRDefault="00407AC7">
      <w:pPr>
        <w:spacing w:before="80" w:after="80" w:line="240" w:lineRule="auto"/>
        <w:ind w:left="4248" w:hanging="42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Plazo para consultas hasta: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2</w:t>
      </w:r>
      <w:r w:rsidR="003E7920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de enero 2023 </w:t>
      </w:r>
      <w:r>
        <w:rPr>
          <w:rFonts w:ascii="Arial" w:hAnsi="Arial" w:cs="Arial"/>
        </w:rPr>
        <w:t xml:space="preserve">horas 23:59 </w:t>
      </w:r>
    </w:p>
    <w:p w14:paraId="3F02A763" w14:textId="77777777" w:rsidR="00D9695B" w:rsidRDefault="00407AC7">
      <w:pPr>
        <w:spacing w:before="80"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Respuestas hasta 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27 de enero 2023</w:t>
      </w:r>
    </w:p>
    <w:p w14:paraId="63DC5063" w14:textId="1F289AAE" w:rsidR="00D9695B" w:rsidRDefault="00407AC7">
      <w:pPr>
        <w:spacing w:before="80" w:after="80" w:line="240" w:lineRule="auto"/>
        <w:ind w:left="4248" w:hanging="42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Plazo para presentación de ofertas: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</w:t>
      </w:r>
      <w:r w:rsidR="003E792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enero 2023 horas 23:59 </w:t>
      </w:r>
    </w:p>
    <w:p w14:paraId="1604D47D" w14:textId="77777777" w:rsidR="00D9695B" w:rsidRDefault="00407AC7">
      <w:pPr>
        <w:spacing w:before="80"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586FD0" w14:textId="77777777" w:rsidR="00D9695B" w:rsidRDefault="00407AC7">
      <w:pPr>
        <w:spacing w:before="80" w:after="8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CONDICIONES:</w:t>
      </w:r>
    </w:p>
    <w:p w14:paraId="25C66571" w14:textId="77777777" w:rsidR="00D9695B" w:rsidRDefault="00D9695B">
      <w:pPr>
        <w:spacing w:before="80" w:after="80" w:line="240" w:lineRule="auto"/>
        <w:jc w:val="both"/>
        <w:rPr>
          <w:rFonts w:ascii="Arial" w:hAnsi="Arial" w:cs="Arial"/>
        </w:rPr>
      </w:pPr>
    </w:p>
    <w:p w14:paraId="472E6296" w14:textId="77777777" w:rsidR="00D9695B" w:rsidRDefault="00407A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eastAsia="Times New Roman" w:hAnsi="Arial" w:cs="Arial"/>
          <w:b/>
          <w:bCs/>
          <w:lang w:val="es-BO" w:eastAsia="es-BO"/>
        </w:rPr>
        <w:t xml:space="preserve">Consultas: </w:t>
      </w:r>
      <w:r>
        <w:rPr>
          <w:rFonts w:ascii="Arial" w:eastAsia="Times New Roman" w:hAnsi="Arial" w:cs="Arial"/>
          <w:lang w:val="es-BO" w:eastAsia="es-BO"/>
        </w:rPr>
        <w:t>Las preguntas serán recibidas por escrito y con el asunto: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ADQUICICION DE CISTERNAS DE 2000 LITROS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BO" w:eastAsia="es-BO"/>
        </w:rPr>
        <w:t xml:space="preserve">la dirección de correo electrónico:   </w:t>
      </w:r>
      <w:hyperlink r:id="rId7" w:history="1">
        <w:r>
          <w:rPr>
            <w:rStyle w:val="Hipervnculo"/>
            <w:rFonts w:ascii="Arial" w:hAnsi="Arial" w:cs="Arial"/>
            <w:color w:val="0563C1"/>
            <w:sz w:val="20"/>
            <w:szCs w:val="20"/>
          </w:rPr>
          <w:t>milanarcayneb@gmail.com</w:t>
        </w:r>
      </w:hyperlink>
      <w:r>
        <w:t>:</w:t>
      </w:r>
      <w:r>
        <w:rPr>
          <w:rFonts w:ascii="Arial" w:eastAsia="Times New Roman" w:hAnsi="Arial" w:cs="Arial"/>
          <w:lang w:val="es-BO" w:eastAsia="es-BO"/>
        </w:rPr>
        <w:t xml:space="preserve"> hasta el </w:t>
      </w:r>
      <w:r>
        <w:rPr>
          <w:rFonts w:ascii="Arial" w:eastAsia="Times New Roman" w:hAnsi="Arial" w:cs="Arial"/>
          <w:lang w:eastAsia="es-BO"/>
        </w:rPr>
        <w:t>25</w:t>
      </w:r>
      <w:r>
        <w:rPr>
          <w:rFonts w:ascii="Arial" w:eastAsia="Times New Roman" w:hAnsi="Arial" w:cs="Arial"/>
          <w:lang w:val="es-BO" w:eastAsia="es-BO"/>
        </w:rPr>
        <w:t xml:space="preserve"> de enero de 2023.</w:t>
      </w:r>
    </w:p>
    <w:p w14:paraId="5988F9B8" w14:textId="77777777" w:rsidR="00D9695B" w:rsidRDefault="00D9695B">
      <w:pPr>
        <w:pStyle w:val="Prrafodelista"/>
        <w:ind w:left="426"/>
        <w:jc w:val="both"/>
        <w:rPr>
          <w:rFonts w:ascii="Arial" w:eastAsia="Times New Roman" w:hAnsi="Arial" w:cs="Arial"/>
          <w:lang w:val="es-BO" w:eastAsia="es-BO"/>
        </w:rPr>
      </w:pPr>
    </w:p>
    <w:p w14:paraId="76E0F0E4" w14:textId="77777777" w:rsidR="00D9695B" w:rsidRDefault="00407AC7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lang w:val="es-BO" w:eastAsia="es-BO"/>
        </w:rPr>
      </w:pPr>
      <w:r>
        <w:rPr>
          <w:rFonts w:ascii="Arial" w:hAnsi="Arial" w:cs="Arial"/>
        </w:rPr>
        <w:t xml:space="preserve">Para la cotización de los productos descritos, los postores deberán contar con capacidades para proveer todos los productos que se requieren. </w:t>
      </w:r>
    </w:p>
    <w:p w14:paraId="2E864DFF" w14:textId="77777777" w:rsidR="00D9695B" w:rsidRDefault="00D9695B">
      <w:pPr>
        <w:pStyle w:val="Prrafodelista"/>
        <w:ind w:left="426"/>
        <w:jc w:val="both"/>
        <w:rPr>
          <w:rFonts w:ascii="Arial" w:eastAsia="Times New Roman" w:hAnsi="Arial" w:cs="Arial"/>
          <w:lang w:val="es-BO" w:eastAsia="es-BO"/>
        </w:rPr>
      </w:pPr>
    </w:p>
    <w:p w14:paraId="716AEA27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Describir las especificaciones técnicas de cada producto a ofertar en el </w:t>
      </w:r>
      <w:proofErr w:type="spellStart"/>
      <w:r>
        <w:rPr>
          <w:rFonts w:ascii="Arial" w:hAnsi="Arial" w:cs="Arial"/>
          <w:b/>
          <w:bCs/>
        </w:rPr>
        <w:t>Form</w:t>
      </w:r>
      <w:proofErr w:type="spellEnd"/>
      <w:r>
        <w:rPr>
          <w:rFonts w:ascii="Arial" w:hAnsi="Arial" w:cs="Arial"/>
          <w:b/>
          <w:bCs/>
        </w:rPr>
        <w:t>. de cotización 1 – Oferta técnica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lo posible adjuntar catálogos, fotos u otros que detallen las especificaciones ofertadas con más referencia.</w:t>
      </w:r>
    </w:p>
    <w:p w14:paraId="2DA5D50D" w14:textId="77777777" w:rsidR="00D9695B" w:rsidRDefault="00D9695B">
      <w:pPr>
        <w:pStyle w:val="Prrafodelista"/>
        <w:rPr>
          <w:rFonts w:ascii="Arial" w:hAnsi="Arial" w:cs="Arial"/>
        </w:rPr>
      </w:pPr>
    </w:p>
    <w:p w14:paraId="4DEB295D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Describir precio unitario y precio total de cada producto en el </w:t>
      </w:r>
      <w:proofErr w:type="spellStart"/>
      <w:r>
        <w:rPr>
          <w:rFonts w:ascii="Arial" w:hAnsi="Arial" w:cs="Arial"/>
          <w:b/>
          <w:bCs/>
        </w:rPr>
        <w:t>Form</w:t>
      </w:r>
      <w:proofErr w:type="spellEnd"/>
      <w:r>
        <w:rPr>
          <w:rFonts w:ascii="Arial" w:hAnsi="Arial" w:cs="Arial"/>
          <w:b/>
          <w:bCs/>
        </w:rPr>
        <w:t>. de cotización 2 – Oferta económica</w:t>
      </w:r>
      <w:r>
        <w:rPr>
          <w:rFonts w:ascii="Arial" w:hAnsi="Arial" w:cs="Arial"/>
        </w:rPr>
        <w:t xml:space="preserve">. </w:t>
      </w:r>
    </w:p>
    <w:p w14:paraId="519EC63A" w14:textId="77777777" w:rsidR="00D9695B" w:rsidRDefault="00D9695B">
      <w:pPr>
        <w:pStyle w:val="Prrafodelista"/>
        <w:rPr>
          <w:rFonts w:ascii="Arial" w:hAnsi="Arial" w:cs="Arial"/>
        </w:rPr>
      </w:pPr>
    </w:p>
    <w:p w14:paraId="5327790F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el menor tiempo de entrega</w:t>
      </w:r>
      <w:r>
        <w:rPr>
          <w:rFonts w:ascii="Arial" w:hAnsi="Arial" w:cs="Arial"/>
        </w:rPr>
        <w:t>.</w:t>
      </w:r>
    </w:p>
    <w:p w14:paraId="2C5C140F" w14:textId="77777777" w:rsidR="00D9695B" w:rsidRDefault="00D9695B">
      <w:pPr>
        <w:pStyle w:val="Prrafodelista"/>
        <w:rPr>
          <w:rFonts w:ascii="Arial" w:hAnsi="Arial" w:cs="Arial"/>
        </w:rPr>
      </w:pPr>
    </w:p>
    <w:p w14:paraId="637A5498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si su empresa trabaja bajo políticas que consideran el impacto ambiental y social (ej. tiempo de vida útil del material, reciclaje, abolición de trabajo forzoso o infantil, discriminación).</w:t>
      </w:r>
    </w:p>
    <w:p w14:paraId="670C408E" w14:textId="77777777" w:rsidR="00D9695B" w:rsidRDefault="00D9695B">
      <w:pPr>
        <w:pStyle w:val="Prrafodelista"/>
        <w:spacing w:before="80" w:after="80" w:line="240" w:lineRule="auto"/>
        <w:ind w:left="426"/>
        <w:jc w:val="both"/>
        <w:rPr>
          <w:rFonts w:ascii="Arial" w:hAnsi="Arial" w:cs="Arial"/>
        </w:rPr>
      </w:pPr>
    </w:p>
    <w:p w14:paraId="5C1572A8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Garantía: </w:t>
      </w:r>
      <w:r>
        <w:rPr>
          <w:rFonts w:ascii="Arial" w:hAnsi="Arial" w:cs="Arial"/>
        </w:rPr>
        <w:t>Ver especificaciones técnicas.</w:t>
      </w:r>
    </w:p>
    <w:p w14:paraId="3DDC8686" w14:textId="77777777" w:rsidR="00D9695B" w:rsidRDefault="00D9695B">
      <w:pPr>
        <w:pStyle w:val="Prrafodelista"/>
        <w:rPr>
          <w:rFonts w:ascii="Arial" w:hAnsi="Arial" w:cs="Arial"/>
        </w:rPr>
      </w:pPr>
    </w:p>
    <w:p w14:paraId="5021A74F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Presentaci</w:t>
      </w:r>
      <w:r>
        <w:rPr>
          <w:rFonts w:ascii="Arial" w:hAnsi="Arial" w:cs="Arial"/>
          <w:b/>
          <w:bCs/>
        </w:rPr>
        <w:t xml:space="preserve">ón de ofertas: </w:t>
      </w:r>
      <w:r>
        <w:rPr>
          <w:rFonts w:ascii="Arial" w:hAnsi="Arial" w:cs="Arial"/>
        </w:rPr>
        <w:t>Las propuestas debidamente firmadas y selladas e indicando los datos de la persona de contacto, deberán ser remitidas como se indica a continuación:</w:t>
      </w:r>
    </w:p>
    <w:p w14:paraId="361C595E" w14:textId="77777777" w:rsidR="00D9695B" w:rsidRDefault="00D9695B">
      <w:pPr>
        <w:pStyle w:val="Prrafodelista"/>
        <w:autoSpaceDE w:val="0"/>
        <w:autoSpaceDN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</w:p>
    <w:p w14:paraId="789D328D" w14:textId="77777777" w:rsidR="00D9695B" w:rsidRDefault="00407A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Formato: </w:t>
      </w:r>
      <w:r>
        <w:rPr>
          <w:rFonts w:ascii="Arial" w:hAnsi="Arial" w:cs="Arial"/>
          <w:color w:val="000000"/>
          <w:lang w:eastAsia="en-US"/>
        </w:rPr>
        <w:t>Archivo en formato impreso.</w:t>
      </w:r>
    </w:p>
    <w:p w14:paraId="41A94F65" w14:textId="77777777" w:rsidR="00D9695B" w:rsidRDefault="00407A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26"/>
        <w:rPr>
          <w:rStyle w:val="Hipervnculo"/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Dirección para la presentación de la oferta: </w:t>
      </w:r>
      <w:r>
        <w:rPr>
          <w:rFonts w:ascii="Arial" w:hAnsi="Arial" w:cs="Arial"/>
          <w:color w:val="000000"/>
          <w:sz w:val="20"/>
          <w:szCs w:val="20"/>
        </w:rPr>
        <w:t>Calle Cochabamba entre Calle Sucre vivienda de color amarillo garaje guindo Localidad Challapata</w:t>
      </w:r>
    </w:p>
    <w:p w14:paraId="1757BF6B" w14:textId="77777777" w:rsidR="00D9695B" w:rsidRDefault="00407AC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 xml:space="preserve">Asunto obligatorio del correo electrónico: </w:t>
      </w:r>
      <w:hyperlink r:id="rId8" w:history="1">
        <w:r>
          <w:rPr>
            <w:rStyle w:val="Hipervnculo"/>
            <w:rFonts w:ascii="Arial" w:hAnsi="Arial" w:cs="Arial"/>
            <w:color w:val="0563C1"/>
            <w:sz w:val="20"/>
            <w:szCs w:val="20"/>
          </w:rPr>
          <w:t>milanarcayneb@gmail.com</w:t>
        </w:r>
      </w:hyperlink>
    </w:p>
    <w:p w14:paraId="1C572AAA" w14:textId="77777777" w:rsidR="00D9695B" w:rsidRDefault="00407AC7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específica de transferencia de archivos para el envío de documentos que superen el tamaño de correo predeterminado de 20 MB.</w:t>
      </w:r>
    </w:p>
    <w:p w14:paraId="570C7779" w14:textId="77777777" w:rsidR="00D9695B" w:rsidRDefault="00D9695B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lang w:eastAsia="en-US"/>
        </w:rPr>
      </w:pPr>
    </w:p>
    <w:p w14:paraId="1450543F" w14:textId="77777777" w:rsidR="00D9695B" w:rsidRDefault="00D9695B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lang w:eastAsia="en-US"/>
        </w:rPr>
      </w:pPr>
    </w:p>
    <w:p w14:paraId="68BCAEF4" w14:textId="77777777" w:rsidR="00D9695B" w:rsidRDefault="00D9695B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lang w:eastAsia="en-US"/>
        </w:rPr>
      </w:pPr>
    </w:p>
    <w:p w14:paraId="2990BE14" w14:textId="77777777" w:rsidR="00D9695B" w:rsidRDefault="00D9695B">
      <w:pPr>
        <w:pStyle w:val="Prrafodelista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  <w:lang w:eastAsia="en-US"/>
        </w:rPr>
      </w:pPr>
    </w:p>
    <w:p w14:paraId="30D8CD46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 tomarán en cuenta los siguientes aspectos para la evaluación</w:t>
      </w:r>
      <w:r>
        <w:rPr>
          <w:rFonts w:ascii="Arial" w:hAnsi="Arial" w:cs="Arial"/>
        </w:rPr>
        <w:t xml:space="preserve">: </w:t>
      </w:r>
    </w:p>
    <w:p w14:paraId="0847BF44" w14:textId="77777777" w:rsidR="00D9695B" w:rsidRDefault="00D9695B">
      <w:pPr>
        <w:pStyle w:val="Prrafodelista"/>
        <w:spacing w:before="80" w:after="80" w:line="240" w:lineRule="auto"/>
        <w:ind w:left="426" w:hanging="426"/>
        <w:jc w:val="both"/>
        <w:rPr>
          <w:rFonts w:ascii="Arial" w:hAnsi="Arial" w:cs="Arial"/>
        </w:rPr>
      </w:pPr>
    </w:p>
    <w:p w14:paraId="43813618" w14:textId="77777777" w:rsidR="00D9695B" w:rsidRDefault="00407AC7">
      <w:pPr>
        <w:pStyle w:val="Prrafodelista"/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formal </w:t>
      </w:r>
    </w:p>
    <w:p w14:paraId="4F051EDE" w14:textId="77777777" w:rsidR="00D9695B" w:rsidRDefault="00407AC7">
      <w:pPr>
        <w:pStyle w:val="Prrafodelista"/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Técnica</w:t>
      </w:r>
    </w:p>
    <w:p w14:paraId="127E16EC" w14:textId="77777777" w:rsidR="00D9695B" w:rsidRDefault="00407AC7">
      <w:pPr>
        <w:pStyle w:val="Prrafodelista"/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Propuesta Económica</w:t>
      </w:r>
    </w:p>
    <w:p w14:paraId="0A422145" w14:textId="77777777" w:rsidR="00D9695B" w:rsidRDefault="00407AC7">
      <w:p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e adjudicará al proponente que:</w:t>
      </w:r>
    </w:p>
    <w:p w14:paraId="26031D20" w14:textId="77777777" w:rsidR="00D9695B" w:rsidRDefault="00407AC7">
      <w:pPr>
        <w:pStyle w:val="Prrafodelista"/>
        <w:numPr>
          <w:ilvl w:val="0"/>
          <w:numId w:val="3"/>
        </w:numPr>
        <w:suppressAutoHyphens/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Haya enviado su propuesta dentro del plazo señalado.</w:t>
      </w:r>
    </w:p>
    <w:p w14:paraId="60810BEC" w14:textId="77777777" w:rsidR="00D9695B" w:rsidRDefault="00407AC7">
      <w:pPr>
        <w:pStyle w:val="Prrafodelista"/>
        <w:numPr>
          <w:ilvl w:val="0"/>
          <w:numId w:val="3"/>
        </w:numPr>
        <w:suppressAutoHyphens/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Cumpla con todos los requerimientos de las especificaciones técnicas y oferte el menor precio. </w:t>
      </w:r>
    </w:p>
    <w:p w14:paraId="51B33885" w14:textId="77777777" w:rsidR="00D9695B" w:rsidRDefault="00407AC7">
      <w:pPr>
        <w:pStyle w:val="Prrafodelista"/>
        <w:numPr>
          <w:ilvl w:val="0"/>
          <w:numId w:val="3"/>
        </w:numPr>
        <w:suppressAutoHyphens/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Las propuestas que hayan sido remitidas fuera del plazo señalado serán consideradas solamente para efectos de registro, pero no serán incluidas en la evaluación</w:t>
      </w:r>
      <w:r>
        <w:rPr>
          <w:rFonts w:ascii="Arial" w:hAnsi="Arial" w:cs="Arial"/>
        </w:rPr>
        <w:t>.</w:t>
      </w:r>
    </w:p>
    <w:p w14:paraId="638C33B6" w14:textId="77777777" w:rsidR="00D9695B" w:rsidRDefault="00D9695B">
      <w:pPr>
        <w:pStyle w:val="Prrafodelista"/>
        <w:suppressAutoHyphens/>
        <w:spacing w:before="80" w:after="80"/>
        <w:ind w:left="426" w:hanging="426"/>
        <w:jc w:val="both"/>
        <w:rPr>
          <w:rFonts w:ascii="Arial" w:hAnsi="Arial" w:cs="Arial"/>
        </w:rPr>
      </w:pPr>
    </w:p>
    <w:p w14:paraId="14A8AE74" w14:textId="77777777" w:rsidR="00D9695B" w:rsidRDefault="00407A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validez de la oferta debe ser mínimo de </w:t>
      </w:r>
      <w:r>
        <w:rPr>
          <w:rFonts w:ascii="Arial" w:hAnsi="Arial" w:cs="Arial"/>
          <w:b/>
        </w:rPr>
        <w:t>30 días hábiles</w:t>
      </w:r>
      <w:r>
        <w:rPr>
          <w:rFonts w:ascii="Arial" w:hAnsi="Arial" w:cs="Arial"/>
        </w:rPr>
        <w:t>.</w:t>
      </w:r>
    </w:p>
    <w:p w14:paraId="263949BF" w14:textId="77777777" w:rsidR="00D9695B" w:rsidRDefault="00D9695B">
      <w:pPr>
        <w:pStyle w:val="Prrafodelista"/>
        <w:autoSpaceDE w:val="0"/>
        <w:autoSpaceDN w:val="0"/>
        <w:adjustRightInd w:val="0"/>
        <w:spacing w:before="80" w:after="80"/>
        <w:ind w:left="426"/>
        <w:jc w:val="both"/>
        <w:rPr>
          <w:rFonts w:ascii="Arial" w:hAnsi="Arial" w:cs="Arial"/>
        </w:rPr>
      </w:pPr>
    </w:p>
    <w:p w14:paraId="7ECEE14D" w14:textId="77777777" w:rsidR="00D9695B" w:rsidRDefault="00407A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Enviar en formato PDF (copia simple) los siguientes documentos de su empresa: </w:t>
      </w:r>
    </w:p>
    <w:p w14:paraId="61A63AA9" w14:textId="77777777" w:rsidR="00D9695B" w:rsidRDefault="00407AC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80" w:after="80"/>
        <w:ind w:left="851" w:hanging="426"/>
        <w:rPr>
          <w:rFonts w:ascii="Arial" w:hAnsi="Arial" w:cs="Arial"/>
        </w:rPr>
      </w:pPr>
      <w:r>
        <w:rPr>
          <w:rFonts w:ascii="Arial" w:hAnsi="Arial" w:cs="Arial"/>
        </w:rPr>
        <w:t>Número de Identificación Tributaria (NIT)</w:t>
      </w:r>
    </w:p>
    <w:p w14:paraId="4125509E" w14:textId="77777777" w:rsidR="00D9695B" w:rsidRDefault="00407AC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80" w:after="80"/>
        <w:ind w:left="851" w:hanging="426"/>
        <w:rPr>
          <w:rFonts w:ascii="Arial" w:hAnsi="Arial" w:cs="Arial"/>
        </w:rPr>
      </w:pPr>
      <w:r>
        <w:rPr>
          <w:rFonts w:ascii="Arial" w:hAnsi="Arial" w:cs="Arial"/>
        </w:rPr>
        <w:t>Cédula de identidad del Representante Legal</w:t>
      </w:r>
    </w:p>
    <w:p w14:paraId="4F929477" w14:textId="77777777" w:rsidR="00D9695B" w:rsidRDefault="00407AC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80" w:after="80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de comercio de FUNDEMPRESA, Servicio Plurinacional de Registro de Comercio (SEPREC) a partir del 01 de abril 2022  </w:t>
      </w:r>
    </w:p>
    <w:p w14:paraId="4556759E" w14:textId="77777777" w:rsidR="00D9695B" w:rsidRDefault="00407AC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80" w:after="80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Listado de marcas que comercializa</w:t>
      </w:r>
    </w:p>
    <w:p w14:paraId="20EB06D1" w14:textId="77777777" w:rsidR="00D9695B" w:rsidRDefault="00407AC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80" w:after="80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Certificaciones de representación (si existe)</w:t>
      </w:r>
    </w:p>
    <w:p w14:paraId="73714049" w14:textId="77777777" w:rsidR="00D9695B" w:rsidRDefault="00407AC7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80" w:after="80"/>
        <w:ind w:left="85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Cartera de clientes</w:t>
      </w:r>
    </w:p>
    <w:p w14:paraId="5ABC31D8" w14:textId="77777777" w:rsidR="00D9695B" w:rsidRDefault="00D9695B">
      <w:pPr>
        <w:pStyle w:val="Prrafodelista"/>
        <w:autoSpaceDE w:val="0"/>
        <w:autoSpaceDN w:val="0"/>
        <w:adjustRightInd w:val="0"/>
        <w:spacing w:before="80" w:after="80"/>
        <w:ind w:left="426" w:hanging="426"/>
        <w:rPr>
          <w:rFonts w:ascii="Arial" w:hAnsi="Arial" w:cs="Arial"/>
        </w:rPr>
      </w:pPr>
    </w:p>
    <w:p w14:paraId="00D11918" w14:textId="77777777" w:rsidR="00D9695B" w:rsidRDefault="00407AC7">
      <w:pPr>
        <w:pStyle w:val="Prrafodelista"/>
        <w:numPr>
          <w:ilvl w:val="0"/>
          <w:numId w:val="1"/>
        </w:numPr>
        <w:spacing w:before="80" w:after="8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Lugar de entrega de los productos: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Localidad de Challapata</w:t>
      </w:r>
    </w:p>
    <w:p w14:paraId="70BC573A" w14:textId="77777777" w:rsidR="00D9695B" w:rsidRDefault="00407A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 de Pago:</w:t>
      </w:r>
      <w:r>
        <w:rPr>
          <w:rFonts w:ascii="Arial" w:hAnsi="Arial" w:cs="Arial"/>
          <w:bCs/>
        </w:rPr>
        <w:t xml:space="preserve"> Contra entrega y conformidad del solicitante hasta 15 días hábiles desde la presentación de la factura.</w:t>
      </w:r>
    </w:p>
    <w:p w14:paraId="046B3E0B" w14:textId="77777777" w:rsidR="00D9695B" w:rsidRDefault="00D9695B">
      <w:pPr>
        <w:pStyle w:val="Prrafodelista"/>
        <w:rPr>
          <w:rFonts w:ascii="Arial" w:hAnsi="Arial" w:cs="Arial"/>
          <w:b/>
          <w:bCs/>
        </w:rPr>
      </w:pPr>
    </w:p>
    <w:p w14:paraId="2137CF4A" w14:textId="77777777" w:rsidR="00D9695B" w:rsidRDefault="00407A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Aclaraciones:</w:t>
      </w:r>
    </w:p>
    <w:p w14:paraId="7518128F" w14:textId="77777777" w:rsidR="00D9695B" w:rsidRDefault="00D9695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8CFF7F" w14:textId="77777777" w:rsidR="00D9695B" w:rsidRDefault="00407AC7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curso de la presentación de la propuesta, será responsa</w:t>
      </w:r>
      <w:r>
        <w:rPr>
          <w:rFonts w:ascii="Arial" w:hAnsi="Arial" w:cs="Arial"/>
        </w:rPr>
        <w:t xml:space="preserve">bilidad del licitador asegurarse de que llegue a la dirección mencionada en la convocatoria en la fecha límite o con anterioridad a dicha fecha. Las propuestas recibidas por fuera del plazo indicado, por cualquier razón, no serán tomadas en consideración. </w:t>
      </w:r>
    </w:p>
    <w:p w14:paraId="3732753E" w14:textId="77777777" w:rsidR="00D9695B" w:rsidRDefault="00D9695B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25C897A7" w14:textId="77777777" w:rsidR="00D9695B" w:rsidRDefault="00407AC7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Durante el proceso de esta convocatoria, no debe ponerse en contacto con otro personal de AMEPROQUIR a menos que el representante de se lo indique. AMEPORQUIR se reserva el derecho de descalificar y rechazar propuestas de oferentes que no cumplan con es</w:t>
      </w:r>
      <w:r>
        <w:rPr>
          <w:rFonts w:ascii="Arial" w:hAnsi="Arial" w:cs="Arial"/>
        </w:rPr>
        <w:t>tas directrices.</w:t>
      </w:r>
    </w:p>
    <w:p w14:paraId="1B6EAA20" w14:textId="77777777" w:rsidR="00D9695B" w:rsidRDefault="00D9695B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7F8159E6" w14:textId="77777777" w:rsidR="00D9695B" w:rsidRDefault="00407AC7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Esta licitación no es en modo alguno vinculante para AMEPROQUIR. La obligación contractual sólo comienza tras la firma del contrato con el adjudicatario.</w:t>
      </w:r>
    </w:p>
    <w:p w14:paraId="2062C950" w14:textId="77777777" w:rsidR="00D9695B" w:rsidRDefault="00D9695B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08D1C62D" w14:textId="77777777" w:rsidR="00D9695B" w:rsidRDefault="00407AC7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Hasta el momento de la firma, AMEPROQUIR puede abandonar la </w:t>
      </w:r>
      <w:r>
        <w:rPr>
          <w:rFonts w:ascii="Arial" w:hAnsi="Arial" w:cs="Arial"/>
        </w:rPr>
        <w:t>contratación o cancelar el procedimiento de adjudicación, sin que los candidatos o licitadores tengan derecho a reclamar indemnización alguna.</w:t>
      </w:r>
    </w:p>
    <w:p w14:paraId="72AC6417" w14:textId="77777777" w:rsidR="00D9695B" w:rsidRDefault="00D9695B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A88CBF4" w14:textId="77777777" w:rsidR="00D9695B" w:rsidRDefault="00407AC7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Style w:val="Nmerodepgina"/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Style w:val="Nmerodepgina"/>
          <w:rFonts w:ascii="Arial" w:hAnsi="Arial" w:cs="Arial"/>
        </w:rPr>
        <w:t>Todos los gastos ocasionados por la preparación y presentación de las ofertas corren a cargo de los licitadores</w:t>
      </w:r>
      <w:r>
        <w:rPr>
          <w:rStyle w:val="Nmerodepgina"/>
          <w:rFonts w:ascii="Arial" w:hAnsi="Arial" w:cs="Arial"/>
        </w:rPr>
        <w:t xml:space="preserve"> y no pueden ser reembolsados.</w:t>
      </w:r>
    </w:p>
    <w:p w14:paraId="4D052462" w14:textId="77777777" w:rsidR="00D9695B" w:rsidRDefault="00D9695B">
      <w:pPr>
        <w:pStyle w:val="Prrafodelista"/>
        <w:shd w:val="clear" w:color="auto" w:fill="FFFFFF"/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5951AE26" w14:textId="77777777" w:rsidR="00D9695B" w:rsidRDefault="00407AC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after="8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“La respuesta y participación a la presente solicitud, establece el pleno conocimiento por parte da la empresa postulante de las obligaciones socio laborales respecto de sus trabajadoras y trabajadores, y que da pleno cumpli</w:t>
      </w:r>
      <w:r>
        <w:rPr>
          <w:rFonts w:ascii="Arial" w:hAnsi="Arial" w:cs="Arial"/>
          <w:bCs/>
        </w:rPr>
        <w:t>miento a las mismas. Por lo que no se reconoce obligaciones más allá de lo establecido en esta relación comercial de carácter civil-comercial, siendo aplicable la normativa legal paraguaya vigente de Derecho Privado (Civil y Comercial, según corresponda)”.</w:t>
      </w:r>
    </w:p>
    <w:p w14:paraId="2D92CCE2" w14:textId="77777777" w:rsidR="00D9695B" w:rsidRDefault="00D9695B">
      <w:pPr>
        <w:pStyle w:val="Prrafodelista"/>
        <w:autoSpaceDE w:val="0"/>
        <w:autoSpaceDN w:val="0"/>
        <w:adjustRightInd w:val="0"/>
        <w:spacing w:before="80" w:after="80" w:line="240" w:lineRule="auto"/>
        <w:ind w:left="426"/>
        <w:jc w:val="both"/>
        <w:rPr>
          <w:rFonts w:ascii="Arial" w:hAnsi="Arial" w:cs="Arial"/>
          <w:b/>
          <w:bCs/>
        </w:rPr>
      </w:pPr>
    </w:p>
    <w:sectPr w:rsidR="00D9695B">
      <w:headerReference w:type="default" r:id="rId9"/>
      <w:footerReference w:type="default" r:id="rId10"/>
      <w:pgSz w:w="11907" w:h="16839"/>
      <w:pgMar w:top="1702" w:right="1275" w:bottom="1276" w:left="156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41DC" w14:textId="77777777" w:rsidR="00407AC7" w:rsidRDefault="00407AC7">
      <w:pPr>
        <w:spacing w:line="240" w:lineRule="auto"/>
      </w:pPr>
      <w:r>
        <w:separator/>
      </w:r>
    </w:p>
  </w:endnote>
  <w:endnote w:type="continuationSeparator" w:id="0">
    <w:p w14:paraId="56FB2F03" w14:textId="77777777" w:rsidR="00407AC7" w:rsidRDefault="0040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848326678"/>
      <w:docPartObj>
        <w:docPartGallery w:val="AutoText"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30960786"/>
          <w:docPartObj>
            <w:docPartGallery w:val="AutoText"/>
          </w:docPartObj>
        </w:sdtPr>
        <w:sdtEndPr/>
        <w:sdtContent>
          <w:p w14:paraId="32DFCA96" w14:textId="77777777" w:rsidR="00D9695B" w:rsidRDefault="00407AC7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6BBB0D" w14:textId="77777777" w:rsidR="00D9695B" w:rsidRDefault="00D969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8A5" w14:textId="77777777" w:rsidR="00407AC7" w:rsidRDefault="00407AC7">
      <w:pPr>
        <w:spacing w:after="0"/>
      </w:pPr>
      <w:r>
        <w:separator/>
      </w:r>
    </w:p>
  </w:footnote>
  <w:footnote w:type="continuationSeparator" w:id="0">
    <w:p w14:paraId="6F402569" w14:textId="77777777" w:rsidR="00407AC7" w:rsidRDefault="00407A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9B5" w14:textId="77777777" w:rsidR="00D9695B" w:rsidRDefault="00407AC7">
    <w:pPr>
      <w:pStyle w:val="Encabezado"/>
    </w:pPr>
    <w:r>
      <w:rPr>
        <w:rFonts w:cs="Arial"/>
        <w:noProof/>
        <w:color w:val="333333"/>
        <w:sz w:val="12"/>
        <w:lang w:eastAsia="es-BO"/>
      </w:rPr>
      <w:drawing>
        <wp:anchor distT="0" distB="0" distL="114300" distR="114300" simplePos="0" relativeHeight="251659264" behindDoc="0" locked="0" layoutInCell="1" allowOverlap="1" wp14:anchorId="1890F00A" wp14:editId="0B555D58">
          <wp:simplePos x="0" y="0"/>
          <wp:positionH relativeFrom="margin">
            <wp:posOffset>-171450</wp:posOffset>
          </wp:positionH>
          <wp:positionV relativeFrom="paragraph">
            <wp:posOffset>-238760</wp:posOffset>
          </wp:positionV>
          <wp:extent cx="2154555" cy="895985"/>
          <wp:effectExtent l="0" t="0" r="0" b="0"/>
          <wp:wrapNone/>
          <wp:docPr id="5" name="7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 Imag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45F8"/>
    <w:multiLevelType w:val="multilevel"/>
    <w:tmpl w:val="3F7945F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1DC2"/>
    <w:multiLevelType w:val="multilevel"/>
    <w:tmpl w:val="48D71D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0EBA"/>
    <w:multiLevelType w:val="multilevel"/>
    <w:tmpl w:val="705A0E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C7"/>
    <w:rsid w:val="000012D0"/>
    <w:rsid w:val="0001433A"/>
    <w:rsid w:val="00031F8D"/>
    <w:rsid w:val="000332E3"/>
    <w:rsid w:val="0004103E"/>
    <w:rsid w:val="00047875"/>
    <w:rsid w:val="0005129C"/>
    <w:rsid w:val="00057BD2"/>
    <w:rsid w:val="000645E4"/>
    <w:rsid w:val="00071461"/>
    <w:rsid w:val="00076CDA"/>
    <w:rsid w:val="000810DC"/>
    <w:rsid w:val="00083F8C"/>
    <w:rsid w:val="0008659A"/>
    <w:rsid w:val="000A41E1"/>
    <w:rsid w:val="000A684B"/>
    <w:rsid w:val="000B192C"/>
    <w:rsid w:val="000C3DB7"/>
    <w:rsid w:val="000E2394"/>
    <w:rsid w:val="000F739B"/>
    <w:rsid w:val="00100C00"/>
    <w:rsid w:val="00106767"/>
    <w:rsid w:val="00106904"/>
    <w:rsid w:val="0011401B"/>
    <w:rsid w:val="00132F60"/>
    <w:rsid w:val="0014186F"/>
    <w:rsid w:val="001506B2"/>
    <w:rsid w:val="00151448"/>
    <w:rsid w:val="00152061"/>
    <w:rsid w:val="00157DF3"/>
    <w:rsid w:val="00160F60"/>
    <w:rsid w:val="00164218"/>
    <w:rsid w:val="0017329D"/>
    <w:rsid w:val="00175394"/>
    <w:rsid w:val="00190B84"/>
    <w:rsid w:val="001B3976"/>
    <w:rsid w:val="001E118D"/>
    <w:rsid w:val="001F50CD"/>
    <w:rsid w:val="00220663"/>
    <w:rsid w:val="00221CDB"/>
    <w:rsid w:val="002264F1"/>
    <w:rsid w:val="00232F41"/>
    <w:rsid w:val="00240A71"/>
    <w:rsid w:val="002443D4"/>
    <w:rsid w:val="00250D97"/>
    <w:rsid w:val="00261821"/>
    <w:rsid w:val="00262DDC"/>
    <w:rsid w:val="00267B9C"/>
    <w:rsid w:val="00271D7E"/>
    <w:rsid w:val="002822FD"/>
    <w:rsid w:val="0028443C"/>
    <w:rsid w:val="002854AE"/>
    <w:rsid w:val="00287FBC"/>
    <w:rsid w:val="00292449"/>
    <w:rsid w:val="00292DF3"/>
    <w:rsid w:val="002937EA"/>
    <w:rsid w:val="002965EB"/>
    <w:rsid w:val="002B34B5"/>
    <w:rsid w:val="002C0BE5"/>
    <w:rsid w:val="002C42D2"/>
    <w:rsid w:val="002D5570"/>
    <w:rsid w:val="002E05EE"/>
    <w:rsid w:val="002E27D4"/>
    <w:rsid w:val="00300C34"/>
    <w:rsid w:val="0030373F"/>
    <w:rsid w:val="0030409D"/>
    <w:rsid w:val="00307E79"/>
    <w:rsid w:val="0033038A"/>
    <w:rsid w:val="00337C9A"/>
    <w:rsid w:val="00345593"/>
    <w:rsid w:val="0037037E"/>
    <w:rsid w:val="003A04B6"/>
    <w:rsid w:val="003A4F36"/>
    <w:rsid w:val="003B2B19"/>
    <w:rsid w:val="003C6DE2"/>
    <w:rsid w:val="003D5AA1"/>
    <w:rsid w:val="003E7920"/>
    <w:rsid w:val="00404CDA"/>
    <w:rsid w:val="00407AC7"/>
    <w:rsid w:val="00413302"/>
    <w:rsid w:val="00435601"/>
    <w:rsid w:val="00441BE5"/>
    <w:rsid w:val="00465117"/>
    <w:rsid w:val="004664DD"/>
    <w:rsid w:val="0046715B"/>
    <w:rsid w:val="00474F99"/>
    <w:rsid w:val="00475082"/>
    <w:rsid w:val="0048515F"/>
    <w:rsid w:val="004855B4"/>
    <w:rsid w:val="00487786"/>
    <w:rsid w:val="004A0F02"/>
    <w:rsid w:val="004A2270"/>
    <w:rsid w:val="004B4B17"/>
    <w:rsid w:val="004C0A82"/>
    <w:rsid w:val="004D3C72"/>
    <w:rsid w:val="004E0CA5"/>
    <w:rsid w:val="004F382C"/>
    <w:rsid w:val="00500808"/>
    <w:rsid w:val="00512555"/>
    <w:rsid w:val="005246B4"/>
    <w:rsid w:val="00525A14"/>
    <w:rsid w:val="00533FA3"/>
    <w:rsid w:val="00535903"/>
    <w:rsid w:val="00540B86"/>
    <w:rsid w:val="00552680"/>
    <w:rsid w:val="0055676E"/>
    <w:rsid w:val="005651FE"/>
    <w:rsid w:val="00566D98"/>
    <w:rsid w:val="005778F0"/>
    <w:rsid w:val="00594615"/>
    <w:rsid w:val="005976C9"/>
    <w:rsid w:val="005B2609"/>
    <w:rsid w:val="005B5906"/>
    <w:rsid w:val="005D6CAB"/>
    <w:rsid w:val="005D728B"/>
    <w:rsid w:val="005E2A53"/>
    <w:rsid w:val="005E4673"/>
    <w:rsid w:val="005E62F1"/>
    <w:rsid w:val="005F4178"/>
    <w:rsid w:val="006001B8"/>
    <w:rsid w:val="0060338E"/>
    <w:rsid w:val="006039C3"/>
    <w:rsid w:val="00612C99"/>
    <w:rsid w:val="006162C3"/>
    <w:rsid w:val="006171BC"/>
    <w:rsid w:val="00632339"/>
    <w:rsid w:val="00642128"/>
    <w:rsid w:val="00644DFB"/>
    <w:rsid w:val="0064717B"/>
    <w:rsid w:val="00664FAC"/>
    <w:rsid w:val="00667207"/>
    <w:rsid w:val="00670AEA"/>
    <w:rsid w:val="0067343D"/>
    <w:rsid w:val="00674A0C"/>
    <w:rsid w:val="0068086C"/>
    <w:rsid w:val="006846A4"/>
    <w:rsid w:val="006A611C"/>
    <w:rsid w:val="006B1595"/>
    <w:rsid w:val="006B5ABF"/>
    <w:rsid w:val="006C41F9"/>
    <w:rsid w:val="006C76C2"/>
    <w:rsid w:val="006D1668"/>
    <w:rsid w:val="006E5241"/>
    <w:rsid w:val="00702B94"/>
    <w:rsid w:val="00703BEF"/>
    <w:rsid w:val="007100F5"/>
    <w:rsid w:val="00714E4C"/>
    <w:rsid w:val="00723F67"/>
    <w:rsid w:val="00732F36"/>
    <w:rsid w:val="007363DB"/>
    <w:rsid w:val="007508DC"/>
    <w:rsid w:val="007576AF"/>
    <w:rsid w:val="00762E55"/>
    <w:rsid w:val="00775B1F"/>
    <w:rsid w:val="00783A0C"/>
    <w:rsid w:val="00783CF0"/>
    <w:rsid w:val="007900A0"/>
    <w:rsid w:val="007953E5"/>
    <w:rsid w:val="007A2346"/>
    <w:rsid w:val="007B1DDD"/>
    <w:rsid w:val="007C3598"/>
    <w:rsid w:val="007D4E4B"/>
    <w:rsid w:val="007E3905"/>
    <w:rsid w:val="007E469F"/>
    <w:rsid w:val="007F6746"/>
    <w:rsid w:val="0080254F"/>
    <w:rsid w:val="00802A52"/>
    <w:rsid w:val="00807FE4"/>
    <w:rsid w:val="00833A4C"/>
    <w:rsid w:val="008407E5"/>
    <w:rsid w:val="008452CB"/>
    <w:rsid w:val="008552D5"/>
    <w:rsid w:val="00874846"/>
    <w:rsid w:val="00877992"/>
    <w:rsid w:val="008865A5"/>
    <w:rsid w:val="008B4BC7"/>
    <w:rsid w:val="008B4D5A"/>
    <w:rsid w:val="008C27A8"/>
    <w:rsid w:val="008D1EEA"/>
    <w:rsid w:val="008D60E6"/>
    <w:rsid w:val="008D6F74"/>
    <w:rsid w:val="008E27CB"/>
    <w:rsid w:val="008F2378"/>
    <w:rsid w:val="008F2D98"/>
    <w:rsid w:val="008F35B2"/>
    <w:rsid w:val="008F7A96"/>
    <w:rsid w:val="00911A99"/>
    <w:rsid w:val="00920107"/>
    <w:rsid w:val="00923EC8"/>
    <w:rsid w:val="0092511C"/>
    <w:rsid w:val="00942517"/>
    <w:rsid w:val="009474BB"/>
    <w:rsid w:val="009500FA"/>
    <w:rsid w:val="009571A2"/>
    <w:rsid w:val="00977BF1"/>
    <w:rsid w:val="00980647"/>
    <w:rsid w:val="00980DFC"/>
    <w:rsid w:val="00982967"/>
    <w:rsid w:val="00993B93"/>
    <w:rsid w:val="00996C0F"/>
    <w:rsid w:val="009A4BF5"/>
    <w:rsid w:val="009B4050"/>
    <w:rsid w:val="009C087D"/>
    <w:rsid w:val="009C177F"/>
    <w:rsid w:val="009C5D8C"/>
    <w:rsid w:val="009D2BBD"/>
    <w:rsid w:val="009E46C2"/>
    <w:rsid w:val="009F09CF"/>
    <w:rsid w:val="00A14616"/>
    <w:rsid w:val="00A1676F"/>
    <w:rsid w:val="00A4094D"/>
    <w:rsid w:val="00A40DA7"/>
    <w:rsid w:val="00A4703D"/>
    <w:rsid w:val="00A518E0"/>
    <w:rsid w:val="00A55B24"/>
    <w:rsid w:val="00A62762"/>
    <w:rsid w:val="00A72280"/>
    <w:rsid w:val="00A80A9F"/>
    <w:rsid w:val="00A8103B"/>
    <w:rsid w:val="00A863A3"/>
    <w:rsid w:val="00A92320"/>
    <w:rsid w:val="00A96C3E"/>
    <w:rsid w:val="00AA0FC1"/>
    <w:rsid w:val="00AA597A"/>
    <w:rsid w:val="00AA79DF"/>
    <w:rsid w:val="00AC7A96"/>
    <w:rsid w:val="00AD5A46"/>
    <w:rsid w:val="00AE3D21"/>
    <w:rsid w:val="00AF4131"/>
    <w:rsid w:val="00B03065"/>
    <w:rsid w:val="00B030FC"/>
    <w:rsid w:val="00B161F4"/>
    <w:rsid w:val="00B347F1"/>
    <w:rsid w:val="00B35536"/>
    <w:rsid w:val="00B40994"/>
    <w:rsid w:val="00B46EAF"/>
    <w:rsid w:val="00B51037"/>
    <w:rsid w:val="00B95D81"/>
    <w:rsid w:val="00BA4CE9"/>
    <w:rsid w:val="00BC10FE"/>
    <w:rsid w:val="00BC2B93"/>
    <w:rsid w:val="00BC4D2B"/>
    <w:rsid w:val="00BF6C99"/>
    <w:rsid w:val="00C10DE2"/>
    <w:rsid w:val="00C2058D"/>
    <w:rsid w:val="00C22C92"/>
    <w:rsid w:val="00C5677D"/>
    <w:rsid w:val="00C568A4"/>
    <w:rsid w:val="00C71FE8"/>
    <w:rsid w:val="00C726EE"/>
    <w:rsid w:val="00C9506B"/>
    <w:rsid w:val="00C957FA"/>
    <w:rsid w:val="00CA1414"/>
    <w:rsid w:val="00CA6C61"/>
    <w:rsid w:val="00CB1E0A"/>
    <w:rsid w:val="00CC79EA"/>
    <w:rsid w:val="00CD3950"/>
    <w:rsid w:val="00CD5B6E"/>
    <w:rsid w:val="00CE604A"/>
    <w:rsid w:val="00CF2411"/>
    <w:rsid w:val="00D02411"/>
    <w:rsid w:val="00D108CF"/>
    <w:rsid w:val="00D12A52"/>
    <w:rsid w:val="00D2442F"/>
    <w:rsid w:val="00D249D7"/>
    <w:rsid w:val="00D25F03"/>
    <w:rsid w:val="00D36566"/>
    <w:rsid w:val="00D407E6"/>
    <w:rsid w:val="00D43AA4"/>
    <w:rsid w:val="00D63FF7"/>
    <w:rsid w:val="00D81EF4"/>
    <w:rsid w:val="00D9109F"/>
    <w:rsid w:val="00D9695B"/>
    <w:rsid w:val="00DC25B5"/>
    <w:rsid w:val="00DE2899"/>
    <w:rsid w:val="00DE3584"/>
    <w:rsid w:val="00DE7A8D"/>
    <w:rsid w:val="00DF3201"/>
    <w:rsid w:val="00E1335B"/>
    <w:rsid w:val="00E26A48"/>
    <w:rsid w:val="00E36794"/>
    <w:rsid w:val="00E50742"/>
    <w:rsid w:val="00E51F33"/>
    <w:rsid w:val="00E664A9"/>
    <w:rsid w:val="00E66ACE"/>
    <w:rsid w:val="00E67F19"/>
    <w:rsid w:val="00E71E0F"/>
    <w:rsid w:val="00E72D32"/>
    <w:rsid w:val="00E82F40"/>
    <w:rsid w:val="00EB4AD2"/>
    <w:rsid w:val="00ED2BB3"/>
    <w:rsid w:val="00EF039A"/>
    <w:rsid w:val="00F16C0C"/>
    <w:rsid w:val="00F24B49"/>
    <w:rsid w:val="00F255F3"/>
    <w:rsid w:val="00F27470"/>
    <w:rsid w:val="00F37B93"/>
    <w:rsid w:val="00F51B70"/>
    <w:rsid w:val="00F55D3D"/>
    <w:rsid w:val="00F5734F"/>
    <w:rsid w:val="00F6448A"/>
    <w:rsid w:val="00F7211D"/>
    <w:rsid w:val="00F946E6"/>
    <w:rsid w:val="00FA03E4"/>
    <w:rsid w:val="00FA36A4"/>
    <w:rsid w:val="00FB5FBE"/>
    <w:rsid w:val="00FB7B03"/>
    <w:rsid w:val="00FB7E9F"/>
    <w:rsid w:val="00FE545A"/>
    <w:rsid w:val="00FE69FB"/>
    <w:rsid w:val="00FF26D9"/>
    <w:rsid w:val="0E737252"/>
    <w:rsid w:val="6E0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3048"/>
  <w15:docId w15:val="{3FADCA11-E0E9-4CC1-806C-2D121FD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qFormat/>
    <w:rPr>
      <w:rFonts w:ascii="Times New Roman" w:hAnsi="Times New Roman" w:cs="Times New Roman" w:hint="default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808080"/>
      <w:shd w:val="clear" w:color="auto" w:fill="E6E6E6"/>
    </w:rPr>
  </w:style>
  <w:style w:type="character" w:customStyle="1" w:styleId="WW-Absatz-Standardschriftart111">
    <w:name w:val="WW-Absatz-Standardschriftart111"/>
    <w:uiPriority w:val="99"/>
    <w:qFormat/>
  </w:style>
  <w:style w:type="paragraph" w:customStyle="1" w:styleId="estilo12">
    <w:name w:val="estilo12"/>
    <w:basedOn w:val="Normal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B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arcayne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arcayne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3944</Characters>
  <Application>Microsoft Office Word</Application>
  <DocSecurity>0</DocSecurity>
  <Lines>32</Lines>
  <Paragraphs>9</Paragraphs>
  <ScaleCrop>false</ScaleCrop>
  <Company>GTZ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Milan Arcayne B</cp:lastModifiedBy>
  <cp:revision>113</cp:revision>
  <cp:lastPrinted>2022-04-18T19:16:00Z</cp:lastPrinted>
  <dcterms:created xsi:type="dcterms:W3CDTF">2019-06-11T23:46:00Z</dcterms:created>
  <dcterms:modified xsi:type="dcterms:W3CDTF">2023-01-24T13:23:00Z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3418556664734AA6870CE27E507DE1BC</vt:lpwstr>
  </property>
</Properties>
</file>