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9C" w:rsidRPr="00163378" w:rsidRDefault="0043449C" w:rsidP="00C006A3">
      <w:pPr>
        <w:jc w:val="center"/>
        <w:rPr>
          <w:rFonts w:cstheme="minorHAnsi"/>
          <w:b/>
          <w:sz w:val="24"/>
          <w:szCs w:val="24"/>
          <w:lang w:val="es-MX"/>
        </w:rPr>
      </w:pPr>
    </w:p>
    <w:p w:rsidR="00163378" w:rsidRPr="00163378" w:rsidRDefault="003B62B1" w:rsidP="0016337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lang w:val="es-MX"/>
        </w:rPr>
        <w:t xml:space="preserve">ESPECIFICACIONES </w:t>
      </w:r>
      <w:r w:rsidR="005A0203">
        <w:rPr>
          <w:rFonts w:cstheme="minorHAnsi"/>
          <w:b/>
          <w:i/>
          <w:sz w:val="24"/>
          <w:szCs w:val="24"/>
          <w:lang w:val="es-MX"/>
        </w:rPr>
        <w:t>TECNICAS:</w:t>
      </w:r>
      <w:r>
        <w:rPr>
          <w:rFonts w:cstheme="minorHAnsi"/>
          <w:b/>
          <w:i/>
          <w:sz w:val="24"/>
          <w:szCs w:val="24"/>
          <w:lang w:val="es-MX"/>
        </w:rPr>
        <w:t xml:space="preserve"> </w:t>
      </w:r>
      <w:r w:rsidR="00E2721A">
        <w:rPr>
          <w:rFonts w:cstheme="minorHAnsi"/>
          <w:b/>
          <w:i/>
          <w:sz w:val="24"/>
          <w:szCs w:val="24"/>
        </w:rPr>
        <w:t>TANQUES FLEXIBLES DE GEOMENBRANA</w:t>
      </w:r>
    </w:p>
    <w:p w:rsidR="00163378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ESPECIFICACIONES TECNICAS SOLICITADAS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200"/>
        <w:gridCol w:w="1200"/>
        <w:gridCol w:w="5080"/>
      </w:tblGrid>
      <w:tr w:rsidR="008C558E" w:rsidRPr="00C97EB4" w:rsidTr="00E2721A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CANTIDAD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C558E" w:rsidRDefault="008C558E" w:rsidP="008C558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ESPECIFICACIONES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TANQUES DE GEOMENBRANA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 w:rsidRPr="00C97EB4">
              <w:rPr>
                <w:rFonts w:ascii="Calibri" w:eastAsia="Times New Roman" w:hAnsi="Calibri" w:cs="Calibri"/>
                <w:color w:val="000000"/>
                <w:lang w:eastAsia="es-BO"/>
              </w:rPr>
              <w:t>EQUIPOS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BO"/>
              </w:rPr>
            </w:pPr>
            <w:r>
              <w:rPr>
                <w:rFonts w:ascii="Calibri" w:eastAsia="Times New Roman" w:hAnsi="Calibri" w:cs="Calibri"/>
                <w:color w:val="000000"/>
                <w:lang w:eastAsia="es-BO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1A" w:rsidRPr="004E3DFE" w:rsidRDefault="00E2721A" w:rsidP="00E2721A">
            <w:r w:rsidRPr="004E3DFE">
              <w:t xml:space="preserve">Geo-Tanques flexibles de 25,000 </w:t>
            </w:r>
            <w:proofErr w:type="spellStart"/>
            <w:r w:rsidRPr="004E3DFE">
              <w:t>Lts</w:t>
            </w:r>
            <w:proofErr w:type="spellEnd"/>
            <w:r w:rsidRPr="004E3DFE">
              <w:t>. De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1A" w:rsidRPr="004E3DFE" w:rsidRDefault="00E2721A" w:rsidP="00E2721A">
            <w:r w:rsidRPr="004E3DFE">
              <w:t>capacidad Fabricado con GEOMEMBRANA HDPE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1A" w:rsidRPr="004E3DFE" w:rsidRDefault="00E2721A" w:rsidP="00E2721A">
            <w:r w:rsidRPr="004E3DFE">
              <w:t>(polietileno de alta densidad), CALIDAD GM13, de 1000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1A" w:rsidRPr="004E3DFE" w:rsidRDefault="00E2721A" w:rsidP="00E2721A">
            <w:r w:rsidRPr="004E3DFE">
              <w:t>Micrones de espesor, color Negro, liso.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1A" w:rsidRPr="004E3DFE" w:rsidRDefault="00E2721A" w:rsidP="00E2721A">
            <w:r w:rsidRPr="004E3DFE">
              <w:t>Incluye: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1A" w:rsidRPr="004E3DFE" w:rsidRDefault="00E2721A" w:rsidP="00E2721A">
            <w:r w:rsidRPr="004E3DFE">
              <w:t>• Entrada y/o respiradero; Cañería HDPE de 5,5”Ø X 0.20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1A" w:rsidRPr="004E3DFE" w:rsidRDefault="00E2721A" w:rsidP="00E2721A">
            <w:r w:rsidRPr="004E3DFE">
              <w:t>cm. De alto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1A" w:rsidRPr="004E3DFE" w:rsidRDefault="00E2721A" w:rsidP="00E2721A">
            <w:r w:rsidRPr="004E3DFE">
              <w:t xml:space="preserve">• Tapa fabricada con </w:t>
            </w:r>
            <w:proofErr w:type="spellStart"/>
            <w:r w:rsidRPr="004E3DFE">
              <w:t>geomenbrana</w:t>
            </w:r>
            <w:proofErr w:type="spellEnd"/>
            <w:r w:rsidRPr="004E3DFE">
              <w:t xml:space="preserve"> HDPE.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721A" w:rsidRPr="004E3DFE" w:rsidRDefault="00E2721A" w:rsidP="00E2721A">
            <w:r w:rsidRPr="004E3DFE">
              <w:t xml:space="preserve">• Salida; Cañería HDPE de </w:t>
            </w:r>
            <w:proofErr w:type="gramStart"/>
            <w:r w:rsidRPr="004E3DFE">
              <w:t>2”Ø</w:t>
            </w:r>
            <w:proofErr w:type="gramEnd"/>
            <w:r w:rsidRPr="004E3DFE">
              <w:t xml:space="preserve"> X 0.15cm. De largo.</w:t>
            </w:r>
          </w:p>
        </w:tc>
      </w:tr>
      <w:tr w:rsidR="00E2721A" w:rsidRPr="00C97EB4" w:rsidTr="00E2721A">
        <w:trPr>
          <w:trHeight w:val="600"/>
        </w:trPr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1A" w:rsidRPr="00C97EB4" w:rsidRDefault="00E2721A" w:rsidP="00E27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BO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1A" w:rsidRDefault="00E2721A" w:rsidP="00E2721A">
            <w:r w:rsidRPr="004E3DFE">
              <w:t xml:space="preserve">• Llave; de paso de PVC 1 </w:t>
            </w:r>
            <w:proofErr w:type="spellStart"/>
            <w:r w:rsidRPr="004E3DFE">
              <w:t>ó</w:t>
            </w:r>
            <w:proofErr w:type="spellEnd"/>
            <w:r w:rsidRPr="004E3DFE">
              <w:t xml:space="preserve"> 2” Ø</w:t>
            </w:r>
          </w:p>
        </w:tc>
      </w:tr>
    </w:tbl>
    <w:p w:rsidR="003B62B1" w:rsidRDefault="003B62B1" w:rsidP="003B62B1">
      <w:pPr>
        <w:pStyle w:val="Prrafodelista"/>
        <w:rPr>
          <w:rFonts w:cstheme="minorHAnsi"/>
          <w:b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CRITERIOS DE EVALUACION</w:t>
      </w:r>
    </w:p>
    <w:p w:rsidR="003B62B1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>La propuesta presentada se realizará aplicando</w:t>
      </w:r>
      <w:r>
        <w:rPr>
          <w:rFonts w:cstheme="minorHAnsi"/>
          <w:sz w:val="24"/>
          <w:szCs w:val="24"/>
        </w:rPr>
        <w:t xml:space="preserve"> la evaluación según el método, </w:t>
      </w:r>
      <w:r w:rsidRPr="00F4053A">
        <w:rPr>
          <w:rFonts w:cstheme="minorHAnsi"/>
          <w:sz w:val="24"/>
          <w:szCs w:val="24"/>
        </w:rPr>
        <w:t>calidad y costo.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REQUISITOS ADMNISTRATIVOS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proponentes deberán presentar los siguientes documentos: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Hoja de vida de la empresa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del número de identificación tributaria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Certificación de no adeudos tributarios </w:t>
      </w:r>
      <w:bookmarkStart w:id="0" w:name="_GoBack"/>
      <w:bookmarkEnd w:id="0"/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Registro de matrícula de comercio (</w:t>
      </w:r>
      <w:proofErr w:type="spellStart"/>
      <w:r>
        <w:rPr>
          <w:rFonts w:cstheme="minorHAnsi"/>
          <w:sz w:val="24"/>
          <w:szCs w:val="24"/>
        </w:rPr>
        <w:t>fundempresa</w:t>
      </w:r>
      <w:proofErr w:type="spellEnd"/>
      <w:r>
        <w:rPr>
          <w:rFonts w:cstheme="minorHAnsi"/>
          <w:sz w:val="24"/>
          <w:szCs w:val="24"/>
        </w:rPr>
        <w:t>) actualizado o documento legal de constitución</w:t>
      </w:r>
    </w:p>
    <w:p w:rsidR="00F4053A" w:rsidRDefault="00F4053A" w:rsidP="00F4053A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Poder del representante legal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FORMAS DE PAGO</w:t>
      </w:r>
    </w:p>
    <w:p w:rsidR="00F4053A" w:rsidRDefault="00F4053A" w:rsidP="00F4053A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os pagos se </w:t>
      </w:r>
      <w:proofErr w:type="gramStart"/>
      <w:r>
        <w:rPr>
          <w:rFonts w:cstheme="minorHAnsi"/>
          <w:sz w:val="24"/>
          <w:szCs w:val="24"/>
        </w:rPr>
        <w:t>realizaran</w:t>
      </w:r>
      <w:proofErr w:type="gramEnd"/>
      <w:r>
        <w:rPr>
          <w:rFonts w:cstheme="minorHAnsi"/>
          <w:sz w:val="24"/>
          <w:szCs w:val="24"/>
        </w:rPr>
        <w:t xml:space="preserve"> de la siguiente manera: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 </w:t>
      </w:r>
      <w:proofErr w:type="gramStart"/>
      <w:r>
        <w:rPr>
          <w:rFonts w:cstheme="minorHAnsi"/>
          <w:sz w:val="24"/>
          <w:szCs w:val="24"/>
        </w:rPr>
        <w:t>%  a</w:t>
      </w:r>
      <w:proofErr w:type="gramEnd"/>
      <w:r>
        <w:rPr>
          <w:rFonts w:cstheme="minorHAnsi"/>
          <w:sz w:val="24"/>
          <w:szCs w:val="24"/>
        </w:rPr>
        <w:t xml:space="preserve"> la firma del contrato</w:t>
      </w:r>
    </w:p>
    <w:p w:rsidR="00F4053A" w:rsidRDefault="00F4053A" w:rsidP="00F4053A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50 % contra entrega a conformidad de los equipos recibidos</w:t>
      </w:r>
    </w:p>
    <w:p w:rsidR="00F4053A" w:rsidRPr="00F4053A" w:rsidRDefault="00F4053A" w:rsidP="00F4053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El proponente deberá emitir las facturas correspondientes a nombre de NATIVA con el NIT 123007020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LOCALIZACION Y LUGAR DE ENTREGA</w:t>
      </w:r>
    </w:p>
    <w:p w:rsidR="00F4053A" w:rsidRPr="00F4053A" w:rsidRDefault="00F4053A" w:rsidP="00F4053A">
      <w:pPr>
        <w:pStyle w:val="Prrafodelista"/>
        <w:rPr>
          <w:rFonts w:cstheme="minorHAnsi"/>
          <w:sz w:val="24"/>
          <w:szCs w:val="24"/>
        </w:rPr>
      </w:pPr>
      <w:r w:rsidRPr="00F4053A">
        <w:rPr>
          <w:rFonts w:cstheme="minorHAnsi"/>
          <w:sz w:val="24"/>
          <w:szCs w:val="24"/>
        </w:rPr>
        <w:t xml:space="preserve">Los equipos requeridos deberán ser entregados en la ciudad de Santa Cruz </w:t>
      </w:r>
    </w:p>
    <w:p w:rsidR="003B62B1" w:rsidRDefault="003B62B1" w:rsidP="003B62B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PRESENTACION DE OFERTAS</w:t>
      </w:r>
    </w:p>
    <w:p w:rsidR="00F4053A" w:rsidRPr="006765F1" w:rsidRDefault="00475A5C" w:rsidP="00475A5C">
      <w:pPr>
        <w:pStyle w:val="Prrafodelista"/>
        <w:jc w:val="both"/>
        <w:rPr>
          <w:rFonts w:cstheme="minorHAnsi"/>
          <w:sz w:val="24"/>
          <w:szCs w:val="24"/>
        </w:rPr>
      </w:pPr>
      <w:r w:rsidRPr="00475A5C">
        <w:rPr>
          <w:rFonts w:cstheme="minorHAnsi"/>
          <w:sz w:val="24"/>
          <w:szCs w:val="24"/>
        </w:rPr>
        <w:t xml:space="preserve">Las/os interesadas/os deberán presentar sus propuestas bajo el siguiente rótulo: PROVISION DE MATERIALES/ LOTE#. Misma que debe estar acompañada de los requisitos administrativos en sobre cerrado a la siguiente dirección: Calle </w:t>
      </w:r>
      <w:proofErr w:type="spellStart"/>
      <w:r w:rsidRPr="00475A5C">
        <w:rPr>
          <w:rFonts w:cstheme="minorHAnsi"/>
          <w:sz w:val="24"/>
          <w:szCs w:val="24"/>
        </w:rPr>
        <w:t>Avaroa</w:t>
      </w:r>
      <w:proofErr w:type="spellEnd"/>
      <w:r w:rsidRPr="00475A5C">
        <w:rPr>
          <w:rFonts w:cstheme="minorHAnsi"/>
          <w:sz w:val="24"/>
          <w:szCs w:val="24"/>
        </w:rPr>
        <w:t xml:space="preserve"> # 462 entre </w:t>
      </w:r>
      <w:proofErr w:type="spellStart"/>
      <w:r w:rsidRPr="00475A5C">
        <w:rPr>
          <w:rFonts w:cstheme="minorHAnsi"/>
          <w:sz w:val="24"/>
          <w:szCs w:val="24"/>
        </w:rPr>
        <w:t>Isacc</w:t>
      </w:r>
      <w:proofErr w:type="spellEnd"/>
      <w:r w:rsidRPr="00475A5C">
        <w:rPr>
          <w:rFonts w:cstheme="minorHAnsi"/>
          <w:sz w:val="24"/>
          <w:szCs w:val="24"/>
        </w:rPr>
        <w:t xml:space="preserve"> </w:t>
      </w:r>
      <w:proofErr w:type="spellStart"/>
      <w:r w:rsidRPr="00475A5C">
        <w:rPr>
          <w:rFonts w:cstheme="minorHAnsi"/>
          <w:sz w:val="24"/>
          <w:szCs w:val="24"/>
        </w:rPr>
        <w:t>Attie</w:t>
      </w:r>
      <w:proofErr w:type="spellEnd"/>
      <w:r w:rsidRPr="00475A5C">
        <w:rPr>
          <w:rFonts w:cstheme="minorHAnsi"/>
          <w:sz w:val="24"/>
          <w:szCs w:val="24"/>
        </w:rPr>
        <w:t xml:space="preserve"> y Delgadillo, Zona las Panosas, de la ciudad de Tarija o en la ciudad de Santa Cruz en la Calle Exaltación Esquina Río </w:t>
      </w:r>
      <w:proofErr w:type="spellStart"/>
      <w:r w:rsidRPr="00475A5C">
        <w:rPr>
          <w:rFonts w:cstheme="minorHAnsi"/>
          <w:sz w:val="24"/>
          <w:szCs w:val="24"/>
        </w:rPr>
        <w:t>Quimore</w:t>
      </w:r>
      <w:proofErr w:type="spellEnd"/>
      <w:r w:rsidRPr="00475A5C">
        <w:rPr>
          <w:rFonts w:cstheme="minorHAnsi"/>
          <w:sz w:val="24"/>
          <w:szCs w:val="24"/>
        </w:rPr>
        <w:t>, edificio fénix 1 oficina 1A; hasta el día 21 de febrero de 2022 horas 16:00.</w:t>
      </w:r>
    </w:p>
    <w:sectPr w:rsidR="00F4053A" w:rsidRPr="006765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D6" w:rsidRDefault="000F78D6" w:rsidP="003A309C">
      <w:pPr>
        <w:spacing w:after="0" w:line="240" w:lineRule="auto"/>
      </w:pPr>
      <w:r>
        <w:separator/>
      </w:r>
    </w:p>
  </w:endnote>
  <w:endnote w:type="continuationSeparator" w:id="0">
    <w:p w:rsidR="000F78D6" w:rsidRDefault="000F78D6" w:rsidP="003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D6" w:rsidRDefault="000F78D6" w:rsidP="003A309C">
      <w:pPr>
        <w:spacing w:after="0" w:line="240" w:lineRule="auto"/>
      </w:pPr>
      <w:r>
        <w:separator/>
      </w:r>
    </w:p>
  </w:footnote>
  <w:footnote w:type="continuationSeparator" w:id="0">
    <w:p w:rsidR="000F78D6" w:rsidRDefault="000F78D6" w:rsidP="003A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9C" w:rsidRDefault="0043449C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2039746E" wp14:editId="57345DED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78355" cy="581660"/>
          <wp:effectExtent l="0" t="0" r="0" b="8890"/>
          <wp:wrapTight wrapText="bothSides">
            <wp:wrapPolygon edited="0">
              <wp:start x="0" y="0"/>
              <wp:lineTo x="0" y="21223"/>
              <wp:lineTo x="21382" y="21223"/>
              <wp:lineTo x="213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1-05 at 12.41.50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09C">
      <w:rPr>
        <w:noProof/>
        <w:lang w:eastAsia="es-BO"/>
      </w:rPr>
      <w:drawing>
        <wp:inline distT="0" distB="0" distL="0" distR="0" wp14:anchorId="56677317" wp14:editId="59B72181">
          <wp:extent cx="1768477" cy="4832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89" cy="51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7"/>
    <w:multiLevelType w:val="hybridMultilevel"/>
    <w:tmpl w:val="E500DED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EE2"/>
    <w:multiLevelType w:val="hybridMultilevel"/>
    <w:tmpl w:val="6FA22E58"/>
    <w:lvl w:ilvl="0" w:tplc="2C401C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16F18"/>
    <w:multiLevelType w:val="hybridMultilevel"/>
    <w:tmpl w:val="7D523E5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AA"/>
    <w:rsid w:val="000B3ACC"/>
    <w:rsid w:val="000F78D6"/>
    <w:rsid w:val="00163378"/>
    <w:rsid w:val="00225E89"/>
    <w:rsid w:val="00266588"/>
    <w:rsid w:val="00276CF3"/>
    <w:rsid w:val="003009CB"/>
    <w:rsid w:val="003A309C"/>
    <w:rsid w:val="003B62B1"/>
    <w:rsid w:val="004217AA"/>
    <w:rsid w:val="00431F8F"/>
    <w:rsid w:val="0043449C"/>
    <w:rsid w:val="00464101"/>
    <w:rsid w:val="00475A5C"/>
    <w:rsid w:val="00490CCC"/>
    <w:rsid w:val="00573790"/>
    <w:rsid w:val="0058240C"/>
    <w:rsid w:val="005A0203"/>
    <w:rsid w:val="006765F1"/>
    <w:rsid w:val="006C13EA"/>
    <w:rsid w:val="007078FF"/>
    <w:rsid w:val="008C558E"/>
    <w:rsid w:val="00A05C13"/>
    <w:rsid w:val="00B331FF"/>
    <w:rsid w:val="00C006A3"/>
    <w:rsid w:val="00C97EB4"/>
    <w:rsid w:val="00CD6D54"/>
    <w:rsid w:val="00D634FF"/>
    <w:rsid w:val="00DB4A9D"/>
    <w:rsid w:val="00DB6CD4"/>
    <w:rsid w:val="00E121DD"/>
    <w:rsid w:val="00E2721A"/>
    <w:rsid w:val="00EC764D"/>
    <w:rsid w:val="00F066D7"/>
    <w:rsid w:val="00F327F0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DB75E"/>
  <w15:chartTrackingRefBased/>
  <w15:docId w15:val="{F8060457-3DE2-44AD-B733-6096C3E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6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09C"/>
  </w:style>
  <w:style w:type="paragraph" w:styleId="Piedepgina">
    <w:name w:val="footer"/>
    <w:basedOn w:val="Normal"/>
    <w:link w:val="PiedepginaCar"/>
    <w:uiPriority w:val="99"/>
    <w:unhideWhenUsed/>
    <w:rsid w:val="003A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09C"/>
  </w:style>
  <w:style w:type="paragraph" w:styleId="Prrafodelista">
    <w:name w:val="List Paragraph"/>
    <w:basedOn w:val="Normal"/>
    <w:uiPriority w:val="34"/>
    <w:qFormat/>
    <w:rsid w:val="003B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E322-C9C0-4C5C-B335-810714BA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2021-11-04T19:11:00Z</dcterms:created>
  <dcterms:modified xsi:type="dcterms:W3CDTF">2022-02-02T21:41:00Z</dcterms:modified>
</cp:coreProperties>
</file>