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7B0" w:rsidRPr="00D85909" w:rsidRDefault="00DF27B0" w:rsidP="00031838">
      <w:pPr>
        <w:jc w:val="center"/>
        <w:rPr>
          <w:rFonts w:ascii="Arial Black" w:hAnsi="Arial Black"/>
          <w:b/>
          <w:sz w:val="24"/>
          <w:szCs w:val="24"/>
        </w:rPr>
      </w:pPr>
      <w:r w:rsidRPr="00284982">
        <w:rPr>
          <w:rFonts w:asciiTheme="minorHAnsi" w:hAnsiTheme="minorHAnsi"/>
          <w:b/>
          <w:sz w:val="20"/>
          <w:szCs w:val="20"/>
        </w:rPr>
        <w:t xml:space="preserve">  </w:t>
      </w:r>
      <w:r w:rsidRPr="00F27731">
        <w:rPr>
          <w:rFonts w:ascii="Arial Black" w:hAnsi="Arial Black"/>
          <w:b/>
          <w:sz w:val="24"/>
          <w:szCs w:val="24"/>
        </w:rPr>
        <w:t>TÉRMINOS DE REFERENCIA</w:t>
      </w:r>
      <w:r w:rsidRPr="00D85909">
        <w:rPr>
          <w:rFonts w:ascii="Arial Black" w:hAnsi="Arial Black"/>
          <w:b/>
          <w:sz w:val="24"/>
          <w:szCs w:val="24"/>
        </w:rPr>
        <w:t xml:space="preserve"> </w:t>
      </w:r>
    </w:p>
    <w:p w:rsidR="00031838" w:rsidRPr="00284982" w:rsidRDefault="00031838" w:rsidP="00031838">
      <w:pPr>
        <w:jc w:val="center"/>
        <w:rPr>
          <w:rFonts w:asciiTheme="minorHAnsi" w:hAnsiTheme="minorHAnsi"/>
          <w:b/>
          <w:sz w:val="20"/>
          <w:szCs w:val="20"/>
        </w:rPr>
      </w:pPr>
    </w:p>
    <w:p w:rsidR="00DF27B0" w:rsidRPr="003612B9" w:rsidRDefault="008464AF" w:rsidP="00031838">
      <w:pPr>
        <w:jc w:val="center"/>
        <w:rPr>
          <w:rFonts w:ascii="Verdana" w:hAnsi="Verdana"/>
          <w:b/>
          <w:sz w:val="20"/>
          <w:szCs w:val="20"/>
        </w:rPr>
      </w:pPr>
      <w:r w:rsidRPr="003612B9">
        <w:rPr>
          <w:rFonts w:ascii="Verdana" w:hAnsi="Verdana"/>
          <w:b/>
          <w:sz w:val="20"/>
          <w:szCs w:val="20"/>
        </w:rPr>
        <w:t>PRESTACION DEL SERVICIO</w:t>
      </w:r>
      <w:r w:rsidR="00DF27B0" w:rsidRPr="003612B9">
        <w:rPr>
          <w:rFonts w:ascii="Verdana" w:hAnsi="Verdana"/>
          <w:b/>
          <w:sz w:val="20"/>
          <w:szCs w:val="20"/>
        </w:rPr>
        <w:t xml:space="preserve"> </w:t>
      </w:r>
      <w:r w:rsidR="00031838" w:rsidRPr="003612B9">
        <w:rPr>
          <w:rFonts w:ascii="Verdana" w:hAnsi="Verdana"/>
          <w:b/>
          <w:sz w:val="20"/>
          <w:szCs w:val="20"/>
        </w:rPr>
        <w:t>“</w:t>
      </w:r>
      <w:r w:rsidR="00DF27B0" w:rsidRPr="003612B9">
        <w:rPr>
          <w:rFonts w:ascii="Verdana" w:hAnsi="Verdana"/>
          <w:b/>
          <w:sz w:val="20"/>
          <w:szCs w:val="20"/>
        </w:rPr>
        <w:t>REHABILITACIÓN DE LA PLANTA DE TRATAMIENTO DE AGUAS RESIDUALES DE TUPIZA”</w:t>
      </w:r>
    </w:p>
    <w:p w:rsidR="00DF27B0" w:rsidRPr="003612B9" w:rsidRDefault="00DF27B0" w:rsidP="00031838">
      <w:pPr>
        <w:jc w:val="center"/>
        <w:rPr>
          <w:rFonts w:ascii="Verdana" w:hAnsi="Verdana"/>
          <w:b/>
          <w:sz w:val="20"/>
          <w:szCs w:val="20"/>
        </w:rPr>
      </w:pPr>
    </w:p>
    <w:p w:rsidR="00031838" w:rsidRPr="001B5A4E" w:rsidRDefault="00D85909" w:rsidP="00D25228">
      <w:pPr>
        <w:pStyle w:val="Prrafodelista"/>
        <w:widowControl/>
        <w:numPr>
          <w:ilvl w:val="0"/>
          <w:numId w:val="1"/>
        </w:numPr>
        <w:tabs>
          <w:tab w:val="left" w:pos="567"/>
        </w:tabs>
        <w:spacing w:before="120" w:line="276" w:lineRule="auto"/>
        <w:ind w:left="0" w:firstLine="0"/>
        <w:contextualSpacing/>
        <w:jc w:val="both"/>
        <w:rPr>
          <w:sz w:val="20"/>
          <w:szCs w:val="20"/>
        </w:rPr>
      </w:pPr>
      <w:r w:rsidRPr="001B5A4E">
        <w:rPr>
          <w:b/>
          <w:sz w:val="20"/>
          <w:szCs w:val="20"/>
        </w:rPr>
        <w:t>NOMBRE DE LA  PRESTACIÓN DEL SERVICIO:</w:t>
      </w:r>
    </w:p>
    <w:p w:rsidR="00DF27B0" w:rsidRPr="00A9531E" w:rsidRDefault="00DF27B0" w:rsidP="00D25228">
      <w:pPr>
        <w:widowControl/>
        <w:tabs>
          <w:tab w:val="left" w:pos="567"/>
        </w:tabs>
        <w:spacing w:before="120" w:line="276" w:lineRule="auto"/>
        <w:contextualSpacing/>
        <w:jc w:val="both"/>
        <w:rPr>
          <w:sz w:val="20"/>
          <w:szCs w:val="20"/>
        </w:rPr>
      </w:pPr>
      <w:r w:rsidRPr="00A9531E">
        <w:rPr>
          <w:sz w:val="20"/>
          <w:szCs w:val="20"/>
        </w:rPr>
        <w:t>“Rehabilitación de la Planta de Tratamiento de Aguas Residuales de Tupiza”</w:t>
      </w:r>
    </w:p>
    <w:p w:rsidR="00031838" w:rsidRPr="001B5A4E" w:rsidRDefault="00AA3E32" w:rsidP="00D25228">
      <w:pPr>
        <w:pStyle w:val="Prrafodelista"/>
        <w:widowControl/>
        <w:numPr>
          <w:ilvl w:val="0"/>
          <w:numId w:val="1"/>
        </w:numPr>
        <w:tabs>
          <w:tab w:val="left" w:pos="567"/>
        </w:tabs>
        <w:spacing w:before="120" w:line="276" w:lineRule="auto"/>
        <w:ind w:left="0" w:firstLine="0"/>
        <w:contextualSpacing/>
        <w:jc w:val="both"/>
        <w:rPr>
          <w:b/>
          <w:sz w:val="20"/>
          <w:szCs w:val="20"/>
        </w:rPr>
      </w:pPr>
      <w:r w:rsidRPr="001B5A4E">
        <w:rPr>
          <w:b/>
          <w:sz w:val="20"/>
          <w:szCs w:val="20"/>
        </w:rPr>
        <w:t>LOCALIZACIÓN Y UBICACIÓN</w:t>
      </w:r>
      <w:r w:rsidR="00031838" w:rsidRPr="001B5A4E">
        <w:rPr>
          <w:sz w:val="20"/>
          <w:szCs w:val="20"/>
        </w:rPr>
        <w:t>:</w:t>
      </w:r>
    </w:p>
    <w:p w:rsidR="0031420B" w:rsidRPr="007C4237" w:rsidRDefault="0031420B" w:rsidP="00D25228">
      <w:pPr>
        <w:spacing w:before="120" w:line="276" w:lineRule="auto"/>
        <w:rPr>
          <w:sz w:val="20"/>
          <w:szCs w:val="20"/>
        </w:rPr>
      </w:pPr>
      <w:r w:rsidRPr="007C4237">
        <w:rPr>
          <w:sz w:val="20"/>
          <w:szCs w:val="20"/>
        </w:rPr>
        <w:t>La PTAR se encuentra ubicada en el municipio de Tupiza, cuyas coordenadas son las siguientes:</w:t>
      </w:r>
    </w:p>
    <w:p w:rsidR="0031420B" w:rsidRPr="007C4237" w:rsidRDefault="0031420B" w:rsidP="00D25228">
      <w:pPr>
        <w:spacing w:before="120" w:line="276" w:lineRule="auto"/>
        <w:rPr>
          <w:sz w:val="20"/>
          <w:szCs w:val="20"/>
        </w:rPr>
      </w:pPr>
      <w:r w:rsidRPr="007C4237">
        <w:rPr>
          <w:sz w:val="20"/>
          <w:szCs w:val="20"/>
        </w:rPr>
        <w:t xml:space="preserve">UTM: X: 20K 218943;  Y: 7621830 </w:t>
      </w:r>
      <w:r w:rsidR="00031838" w:rsidRPr="007C4237">
        <w:rPr>
          <w:sz w:val="20"/>
          <w:szCs w:val="20"/>
        </w:rPr>
        <w:t xml:space="preserve">      </w:t>
      </w:r>
    </w:p>
    <w:p w:rsidR="00DF27B0" w:rsidRPr="007C4237" w:rsidRDefault="0031420B" w:rsidP="00D25228">
      <w:pPr>
        <w:spacing w:before="120" w:line="276" w:lineRule="auto"/>
        <w:rPr>
          <w:sz w:val="20"/>
          <w:szCs w:val="20"/>
        </w:rPr>
      </w:pPr>
      <w:r w:rsidRPr="007C4237">
        <w:rPr>
          <w:sz w:val="20"/>
          <w:szCs w:val="20"/>
        </w:rPr>
        <w:t>La</w:t>
      </w:r>
      <w:r w:rsidRPr="007C4237">
        <w:rPr>
          <w:spacing w:val="1"/>
          <w:sz w:val="20"/>
          <w:szCs w:val="20"/>
        </w:rPr>
        <w:t xml:space="preserve"> </w:t>
      </w:r>
      <w:r w:rsidRPr="007C4237">
        <w:rPr>
          <w:spacing w:val="-1"/>
          <w:sz w:val="20"/>
          <w:szCs w:val="20"/>
        </w:rPr>
        <w:t>P</w:t>
      </w:r>
      <w:r w:rsidRPr="007C4237">
        <w:rPr>
          <w:spacing w:val="2"/>
          <w:sz w:val="20"/>
          <w:szCs w:val="20"/>
        </w:rPr>
        <w:t>T</w:t>
      </w:r>
      <w:r w:rsidRPr="007C4237">
        <w:rPr>
          <w:spacing w:val="-1"/>
          <w:sz w:val="20"/>
          <w:szCs w:val="20"/>
        </w:rPr>
        <w:t>A</w:t>
      </w:r>
      <w:r w:rsidRPr="007C4237">
        <w:rPr>
          <w:sz w:val="20"/>
          <w:szCs w:val="20"/>
        </w:rPr>
        <w:t>R</w:t>
      </w:r>
      <w:r w:rsidRPr="007C4237">
        <w:rPr>
          <w:spacing w:val="-2"/>
          <w:sz w:val="20"/>
          <w:szCs w:val="20"/>
        </w:rPr>
        <w:t xml:space="preserve"> </w:t>
      </w:r>
      <w:r w:rsidRPr="007C4237">
        <w:rPr>
          <w:sz w:val="20"/>
          <w:szCs w:val="20"/>
        </w:rPr>
        <w:t>se en</w:t>
      </w:r>
      <w:r w:rsidRPr="007C4237">
        <w:rPr>
          <w:spacing w:val="-2"/>
          <w:sz w:val="20"/>
          <w:szCs w:val="20"/>
        </w:rPr>
        <w:t>c</w:t>
      </w:r>
      <w:r w:rsidRPr="007C4237">
        <w:rPr>
          <w:sz w:val="20"/>
          <w:szCs w:val="20"/>
        </w:rPr>
        <w:t>u</w:t>
      </w:r>
      <w:r w:rsidRPr="007C4237">
        <w:rPr>
          <w:spacing w:val="-1"/>
          <w:sz w:val="20"/>
          <w:szCs w:val="20"/>
        </w:rPr>
        <w:t>e</w:t>
      </w:r>
      <w:r w:rsidRPr="007C4237">
        <w:rPr>
          <w:sz w:val="20"/>
          <w:szCs w:val="20"/>
        </w:rPr>
        <w:t>n</w:t>
      </w:r>
      <w:r w:rsidRPr="007C4237">
        <w:rPr>
          <w:spacing w:val="-2"/>
          <w:sz w:val="20"/>
          <w:szCs w:val="20"/>
        </w:rPr>
        <w:t>t</w:t>
      </w:r>
      <w:r w:rsidRPr="007C4237">
        <w:rPr>
          <w:spacing w:val="1"/>
          <w:sz w:val="20"/>
          <w:szCs w:val="20"/>
        </w:rPr>
        <w:t>r</w:t>
      </w:r>
      <w:r w:rsidRPr="007C4237">
        <w:rPr>
          <w:sz w:val="20"/>
          <w:szCs w:val="20"/>
        </w:rPr>
        <w:t>a a</w:t>
      </w:r>
      <w:r w:rsidRPr="007C4237">
        <w:rPr>
          <w:spacing w:val="-1"/>
          <w:sz w:val="20"/>
          <w:szCs w:val="20"/>
        </w:rPr>
        <w:t xml:space="preserve"> </w:t>
      </w:r>
      <w:r w:rsidRPr="007C4237">
        <w:rPr>
          <w:sz w:val="20"/>
          <w:szCs w:val="20"/>
        </w:rPr>
        <w:t>4.600</w:t>
      </w:r>
      <w:r w:rsidRPr="007C4237">
        <w:rPr>
          <w:spacing w:val="-2"/>
          <w:sz w:val="20"/>
          <w:szCs w:val="20"/>
        </w:rPr>
        <w:t xml:space="preserve"> m</w:t>
      </w:r>
      <w:r w:rsidRPr="007C4237">
        <w:rPr>
          <w:sz w:val="20"/>
          <w:szCs w:val="20"/>
        </w:rPr>
        <w:t>.</w:t>
      </w:r>
      <w:r w:rsidRPr="007C4237">
        <w:rPr>
          <w:spacing w:val="2"/>
          <w:sz w:val="20"/>
          <w:szCs w:val="20"/>
        </w:rPr>
        <w:t xml:space="preserve"> </w:t>
      </w:r>
      <w:r w:rsidRPr="007C4237">
        <w:rPr>
          <w:sz w:val="20"/>
          <w:szCs w:val="20"/>
        </w:rPr>
        <w:t>de</w:t>
      </w:r>
      <w:r w:rsidRPr="007C4237">
        <w:rPr>
          <w:spacing w:val="-2"/>
          <w:sz w:val="20"/>
          <w:szCs w:val="20"/>
        </w:rPr>
        <w:t xml:space="preserve"> </w:t>
      </w:r>
      <w:r w:rsidRPr="007C4237">
        <w:rPr>
          <w:sz w:val="20"/>
          <w:szCs w:val="20"/>
        </w:rPr>
        <w:t>d</w:t>
      </w:r>
      <w:r w:rsidRPr="007C4237">
        <w:rPr>
          <w:spacing w:val="-1"/>
          <w:sz w:val="20"/>
          <w:szCs w:val="20"/>
        </w:rPr>
        <w:t>i</w:t>
      </w:r>
      <w:r w:rsidRPr="007C4237">
        <w:rPr>
          <w:sz w:val="20"/>
          <w:szCs w:val="20"/>
        </w:rPr>
        <w:t>s</w:t>
      </w:r>
      <w:r w:rsidRPr="007C4237">
        <w:rPr>
          <w:spacing w:val="1"/>
          <w:sz w:val="20"/>
          <w:szCs w:val="20"/>
        </w:rPr>
        <w:t>t</w:t>
      </w:r>
      <w:r w:rsidRPr="007C4237">
        <w:rPr>
          <w:sz w:val="20"/>
          <w:szCs w:val="20"/>
        </w:rPr>
        <w:t>a</w:t>
      </w:r>
      <w:r w:rsidRPr="007C4237">
        <w:rPr>
          <w:spacing w:val="-1"/>
          <w:sz w:val="20"/>
          <w:szCs w:val="20"/>
        </w:rPr>
        <w:t>n</w:t>
      </w:r>
      <w:r w:rsidRPr="007C4237">
        <w:rPr>
          <w:sz w:val="20"/>
          <w:szCs w:val="20"/>
        </w:rPr>
        <w:t>c</w:t>
      </w:r>
      <w:r w:rsidRPr="007C4237">
        <w:rPr>
          <w:spacing w:val="-1"/>
          <w:sz w:val="20"/>
          <w:szCs w:val="20"/>
        </w:rPr>
        <w:t>i</w:t>
      </w:r>
      <w:r w:rsidRPr="007C4237">
        <w:rPr>
          <w:sz w:val="20"/>
          <w:szCs w:val="20"/>
        </w:rPr>
        <w:t>a</w:t>
      </w:r>
      <w:r w:rsidRPr="007C4237">
        <w:rPr>
          <w:spacing w:val="-2"/>
          <w:sz w:val="20"/>
          <w:szCs w:val="20"/>
        </w:rPr>
        <w:t xml:space="preserve"> </w:t>
      </w:r>
      <w:r w:rsidRPr="007C4237">
        <w:rPr>
          <w:spacing w:val="-3"/>
          <w:sz w:val="20"/>
          <w:szCs w:val="20"/>
        </w:rPr>
        <w:t>d</w:t>
      </w:r>
      <w:r w:rsidRPr="007C4237">
        <w:rPr>
          <w:sz w:val="20"/>
          <w:szCs w:val="20"/>
        </w:rPr>
        <w:t>e la</w:t>
      </w:r>
      <w:r w:rsidRPr="007C4237">
        <w:rPr>
          <w:spacing w:val="1"/>
          <w:sz w:val="20"/>
          <w:szCs w:val="20"/>
        </w:rPr>
        <w:t xml:space="preserve"> </w:t>
      </w:r>
      <w:r w:rsidRPr="007C4237">
        <w:rPr>
          <w:sz w:val="20"/>
          <w:szCs w:val="20"/>
        </w:rPr>
        <w:t>p</w:t>
      </w:r>
      <w:r w:rsidRPr="007C4237">
        <w:rPr>
          <w:spacing w:val="-1"/>
          <w:sz w:val="20"/>
          <w:szCs w:val="20"/>
        </w:rPr>
        <w:t>o</w:t>
      </w:r>
      <w:r w:rsidRPr="007C4237">
        <w:rPr>
          <w:sz w:val="20"/>
          <w:szCs w:val="20"/>
        </w:rPr>
        <w:t>b</w:t>
      </w:r>
      <w:r w:rsidRPr="007C4237">
        <w:rPr>
          <w:spacing w:val="-1"/>
          <w:sz w:val="20"/>
          <w:szCs w:val="20"/>
        </w:rPr>
        <w:t>l</w:t>
      </w:r>
      <w:r w:rsidRPr="007C4237">
        <w:rPr>
          <w:sz w:val="20"/>
          <w:szCs w:val="20"/>
        </w:rPr>
        <w:t>ac</w:t>
      </w:r>
      <w:r w:rsidRPr="007C4237">
        <w:rPr>
          <w:spacing w:val="-1"/>
          <w:sz w:val="20"/>
          <w:szCs w:val="20"/>
        </w:rPr>
        <w:t>i</w:t>
      </w:r>
      <w:r w:rsidRPr="007C4237">
        <w:rPr>
          <w:sz w:val="20"/>
          <w:szCs w:val="20"/>
        </w:rPr>
        <w:t>ó</w:t>
      </w:r>
      <w:r w:rsidRPr="007C4237">
        <w:rPr>
          <w:spacing w:val="-1"/>
          <w:sz w:val="20"/>
          <w:szCs w:val="20"/>
        </w:rPr>
        <w:t>n</w:t>
      </w:r>
      <w:r w:rsidRPr="007C4237">
        <w:rPr>
          <w:sz w:val="20"/>
          <w:szCs w:val="20"/>
        </w:rPr>
        <w:t>.</w:t>
      </w:r>
      <w:r w:rsidR="00031838" w:rsidRPr="007C4237">
        <w:rPr>
          <w:sz w:val="20"/>
          <w:szCs w:val="20"/>
        </w:rPr>
        <w:t xml:space="preserve">                          </w:t>
      </w:r>
    </w:p>
    <w:p w:rsidR="00DF27B0" w:rsidRPr="001B5A4E" w:rsidRDefault="00DF27B0" w:rsidP="00D25228">
      <w:pPr>
        <w:pStyle w:val="Prrafodelista"/>
        <w:spacing w:before="120" w:line="276" w:lineRule="auto"/>
        <w:ind w:left="0" w:firstLine="0"/>
        <w:jc w:val="both"/>
        <w:rPr>
          <w:sz w:val="20"/>
          <w:szCs w:val="20"/>
        </w:rPr>
      </w:pPr>
    </w:p>
    <w:p w:rsidR="00031838" w:rsidRDefault="00AA3E32" w:rsidP="00D25228">
      <w:pPr>
        <w:pStyle w:val="Prrafodelista"/>
        <w:widowControl/>
        <w:numPr>
          <w:ilvl w:val="0"/>
          <w:numId w:val="1"/>
        </w:numPr>
        <w:spacing w:before="120" w:line="276" w:lineRule="auto"/>
        <w:ind w:left="0" w:firstLine="0"/>
        <w:contextualSpacing/>
        <w:jc w:val="both"/>
        <w:rPr>
          <w:b/>
          <w:sz w:val="20"/>
          <w:szCs w:val="20"/>
        </w:rPr>
      </w:pPr>
      <w:r w:rsidRPr="001B5A4E">
        <w:rPr>
          <w:b/>
          <w:sz w:val="20"/>
          <w:szCs w:val="20"/>
        </w:rPr>
        <w:t>ANTECEDENTES:</w:t>
      </w:r>
    </w:p>
    <w:p w:rsidR="00F27731" w:rsidRDefault="00F27731" w:rsidP="00F27731">
      <w:pPr>
        <w:pStyle w:val="Prrafodelista"/>
        <w:widowControl/>
        <w:spacing w:before="120" w:line="276" w:lineRule="auto"/>
        <w:ind w:left="0" w:firstLine="0"/>
        <w:contextualSpacing/>
        <w:jc w:val="both"/>
        <w:rPr>
          <w:b/>
          <w:sz w:val="20"/>
          <w:szCs w:val="20"/>
        </w:rPr>
      </w:pPr>
    </w:p>
    <w:p w:rsidR="00DF27B0" w:rsidRDefault="00DF27B0" w:rsidP="00D25228">
      <w:pPr>
        <w:pStyle w:val="Prrafodelista"/>
        <w:widowControl/>
        <w:spacing w:before="120" w:line="276" w:lineRule="auto"/>
        <w:ind w:left="0" w:firstLine="0"/>
        <w:contextualSpacing/>
        <w:jc w:val="both"/>
        <w:rPr>
          <w:sz w:val="20"/>
          <w:szCs w:val="20"/>
          <w:lang w:val="es-ES_tradnl"/>
        </w:rPr>
      </w:pPr>
      <w:r w:rsidRPr="001B5A4E">
        <w:rPr>
          <w:sz w:val="20"/>
          <w:szCs w:val="20"/>
          <w:lang w:val="es-ES_tradnl"/>
        </w:rPr>
        <w:t xml:space="preserve">La Mancomunidad de Municipios de los Chichas, se constituye legalmente el 23 de marzo del 2001, mediante Resolución </w:t>
      </w:r>
      <w:proofErr w:type="spellStart"/>
      <w:r w:rsidRPr="001B5A4E">
        <w:rPr>
          <w:sz w:val="20"/>
          <w:szCs w:val="20"/>
          <w:lang w:val="es-ES_tradnl"/>
        </w:rPr>
        <w:t>Prefectural</w:t>
      </w:r>
      <w:proofErr w:type="spellEnd"/>
      <w:r w:rsidRPr="001B5A4E">
        <w:rPr>
          <w:sz w:val="20"/>
          <w:szCs w:val="20"/>
          <w:lang w:val="es-ES_tradnl"/>
        </w:rPr>
        <w:t xml:space="preserve"> No 53/01 como ejecutora de un plan integral de desarrollo para mejorar las condiciones actuales de </w:t>
      </w:r>
      <w:r w:rsidR="00031838" w:rsidRPr="001B5A4E">
        <w:rPr>
          <w:sz w:val="20"/>
          <w:szCs w:val="20"/>
          <w:lang w:val="es-ES_tradnl"/>
        </w:rPr>
        <w:t>vida de</w:t>
      </w:r>
      <w:r w:rsidRPr="001B5A4E">
        <w:rPr>
          <w:sz w:val="20"/>
          <w:szCs w:val="20"/>
          <w:lang w:val="es-ES_tradnl"/>
        </w:rPr>
        <w:t xml:space="preserve"> los pobladores, a través de la ejecución de proyectos de Saneamiento básico, productivos, alternativos y sociales en los municipios que conforman la Mancomunidad.</w:t>
      </w:r>
    </w:p>
    <w:p w:rsidR="0014286E" w:rsidRDefault="00DF27B0" w:rsidP="00D25228">
      <w:pPr>
        <w:spacing w:before="120" w:line="276" w:lineRule="auto"/>
        <w:jc w:val="both"/>
        <w:rPr>
          <w:sz w:val="20"/>
          <w:szCs w:val="20"/>
          <w:lang w:val="es-ES_tradnl"/>
        </w:rPr>
      </w:pPr>
      <w:r w:rsidRPr="001B5A4E">
        <w:rPr>
          <w:sz w:val="20"/>
          <w:szCs w:val="20"/>
          <w:lang w:val="es-ES_tradnl"/>
        </w:rPr>
        <w:t xml:space="preserve">La Mancomunidad de Municipios de los Chichas, ha sido seleccionada como Unidad de Apoyo Regional en el marco del proyecto Gestión Ambiental Municipal (GAM). </w:t>
      </w:r>
    </w:p>
    <w:p w:rsidR="00031838" w:rsidRPr="001B5A4E" w:rsidRDefault="00DF27B0" w:rsidP="00D25228">
      <w:pPr>
        <w:spacing w:before="120" w:line="276" w:lineRule="auto"/>
        <w:jc w:val="both"/>
        <w:rPr>
          <w:sz w:val="20"/>
          <w:szCs w:val="20"/>
          <w:lang w:val="es-ES_tradnl"/>
        </w:rPr>
      </w:pPr>
      <w:r w:rsidRPr="001B5A4E">
        <w:rPr>
          <w:sz w:val="20"/>
          <w:szCs w:val="20"/>
          <w:lang w:val="es-ES_tradnl"/>
        </w:rPr>
        <w:t xml:space="preserve">El proyecto GAM es una iniciativa de la Cooperación Suiza implementada por HELVETAS </w:t>
      </w:r>
      <w:proofErr w:type="spellStart"/>
      <w:r w:rsidRPr="001B5A4E">
        <w:rPr>
          <w:sz w:val="20"/>
          <w:szCs w:val="20"/>
          <w:lang w:val="es-ES_tradnl"/>
        </w:rPr>
        <w:t>Swiss</w:t>
      </w:r>
      <w:proofErr w:type="spellEnd"/>
      <w:r w:rsidRPr="001B5A4E">
        <w:rPr>
          <w:sz w:val="20"/>
          <w:szCs w:val="20"/>
          <w:lang w:val="es-ES_tradnl"/>
        </w:rPr>
        <w:t xml:space="preserve"> </w:t>
      </w:r>
      <w:proofErr w:type="spellStart"/>
      <w:r w:rsidRPr="001B5A4E">
        <w:rPr>
          <w:sz w:val="20"/>
          <w:szCs w:val="20"/>
          <w:lang w:val="es-ES_tradnl"/>
        </w:rPr>
        <w:t>Intercooperation</w:t>
      </w:r>
      <w:proofErr w:type="spellEnd"/>
      <w:r w:rsidRPr="001B5A4E">
        <w:rPr>
          <w:sz w:val="20"/>
          <w:szCs w:val="20"/>
          <w:lang w:val="es-ES_tradnl"/>
        </w:rPr>
        <w:t xml:space="preserve"> en su fase I con 20 municipios de 4 regiones de Bolivia, para el caso de Potosí se enmarca en los municipios de los Chichas (Atocha, Tupiza, Cotagaita, </w:t>
      </w:r>
      <w:proofErr w:type="spellStart"/>
      <w:r w:rsidRPr="001B5A4E">
        <w:rPr>
          <w:sz w:val="20"/>
          <w:szCs w:val="20"/>
          <w:lang w:val="es-ES_tradnl"/>
        </w:rPr>
        <w:t>Vitichi</w:t>
      </w:r>
      <w:proofErr w:type="spellEnd"/>
      <w:r w:rsidRPr="001B5A4E">
        <w:rPr>
          <w:sz w:val="20"/>
          <w:szCs w:val="20"/>
          <w:lang w:val="es-ES_tradnl"/>
        </w:rPr>
        <w:t xml:space="preserve"> y </w:t>
      </w:r>
      <w:proofErr w:type="spellStart"/>
      <w:r w:rsidRPr="001B5A4E">
        <w:rPr>
          <w:sz w:val="20"/>
          <w:szCs w:val="20"/>
          <w:lang w:val="es-ES_tradnl"/>
        </w:rPr>
        <w:t>Villazón</w:t>
      </w:r>
      <w:proofErr w:type="spellEnd"/>
      <w:r w:rsidRPr="001B5A4E">
        <w:rPr>
          <w:sz w:val="20"/>
          <w:szCs w:val="20"/>
          <w:lang w:val="es-ES_tradnl"/>
        </w:rPr>
        <w:t>). El proyecto se orienta al mejoramiento de la calidad de vida de las poblaciones vulnerables en los municipios socios. Busca efectos al nivel de i) reducción de la contaminación del medio ambiente; ii) poblaciones capaces y comprometidas para gestionar sus residuos sólidos y aguas residuales; iii) instituciones locales capaces de brindar servicios de gestión ambiental.</w:t>
      </w:r>
      <w:r w:rsidR="00043704" w:rsidRPr="001B5A4E">
        <w:rPr>
          <w:sz w:val="20"/>
          <w:szCs w:val="20"/>
          <w:lang w:val="es-ES_tradnl"/>
        </w:rPr>
        <w:t xml:space="preserve"> </w:t>
      </w:r>
    </w:p>
    <w:p w:rsidR="005B765F" w:rsidRPr="001B5A4E" w:rsidRDefault="005B765F" w:rsidP="00D25228">
      <w:pPr>
        <w:spacing w:before="120" w:line="276" w:lineRule="auto"/>
        <w:jc w:val="both"/>
        <w:rPr>
          <w:sz w:val="20"/>
          <w:szCs w:val="20"/>
        </w:rPr>
      </w:pPr>
      <w:r w:rsidRPr="001B5A4E">
        <w:rPr>
          <w:sz w:val="20"/>
          <w:szCs w:val="20"/>
        </w:rPr>
        <w:t xml:space="preserve">La mancomunidad de los Chichas conjuntamente </w:t>
      </w:r>
      <w:proofErr w:type="spellStart"/>
      <w:r w:rsidRPr="001B5A4E">
        <w:rPr>
          <w:sz w:val="20"/>
          <w:szCs w:val="20"/>
        </w:rPr>
        <w:t>Helvetas</w:t>
      </w:r>
      <w:proofErr w:type="spellEnd"/>
      <w:r w:rsidRPr="001B5A4E">
        <w:rPr>
          <w:sz w:val="20"/>
          <w:szCs w:val="20"/>
        </w:rPr>
        <w:t xml:space="preserve"> </w:t>
      </w:r>
      <w:proofErr w:type="spellStart"/>
      <w:r w:rsidRPr="001B5A4E">
        <w:rPr>
          <w:sz w:val="20"/>
          <w:szCs w:val="20"/>
        </w:rPr>
        <w:t>Swiss</w:t>
      </w:r>
      <w:proofErr w:type="spellEnd"/>
      <w:r w:rsidRPr="001B5A4E">
        <w:rPr>
          <w:sz w:val="20"/>
          <w:szCs w:val="20"/>
        </w:rPr>
        <w:t xml:space="preserve"> </w:t>
      </w:r>
      <w:proofErr w:type="spellStart"/>
      <w:r w:rsidRPr="001B5A4E">
        <w:rPr>
          <w:sz w:val="20"/>
          <w:szCs w:val="20"/>
        </w:rPr>
        <w:t>Intercoopera</w:t>
      </w:r>
      <w:r w:rsidR="00F21505">
        <w:rPr>
          <w:sz w:val="20"/>
          <w:szCs w:val="20"/>
        </w:rPr>
        <w:t>t</w:t>
      </w:r>
      <w:r w:rsidRPr="001B5A4E">
        <w:rPr>
          <w:sz w:val="20"/>
          <w:szCs w:val="20"/>
        </w:rPr>
        <w:t>ion</w:t>
      </w:r>
      <w:proofErr w:type="spellEnd"/>
      <w:r w:rsidRPr="001B5A4E">
        <w:rPr>
          <w:sz w:val="20"/>
          <w:szCs w:val="20"/>
        </w:rPr>
        <w:t xml:space="preserve"> han elaborado el </w:t>
      </w:r>
      <w:r w:rsidR="001E1CEE" w:rsidRPr="001B5A4E">
        <w:rPr>
          <w:sz w:val="20"/>
          <w:szCs w:val="20"/>
        </w:rPr>
        <w:t>diagnóstico</w:t>
      </w:r>
      <w:r w:rsidRPr="001B5A4E">
        <w:rPr>
          <w:sz w:val="20"/>
          <w:szCs w:val="20"/>
        </w:rPr>
        <w:t xml:space="preserve"> del tratamiento de las aguas residuales en el municipio de Tupiza</w:t>
      </w:r>
      <w:r w:rsidR="00C13417">
        <w:rPr>
          <w:sz w:val="20"/>
          <w:szCs w:val="20"/>
        </w:rPr>
        <w:t xml:space="preserve"> y p</w:t>
      </w:r>
      <w:r w:rsidR="00880913" w:rsidRPr="001B5A4E">
        <w:rPr>
          <w:sz w:val="20"/>
          <w:szCs w:val="20"/>
        </w:rPr>
        <w:t>roducto del mismo se tiene lo siguiente:</w:t>
      </w:r>
    </w:p>
    <w:p w:rsidR="00DF27B0" w:rsidRPr="001B5A4E" w:rsidRDefault="00880913" w:rsidP="00D25228">
      <w:pPr>
        <w:spacing w:before="120" w:line="276" w:lineRule="auto"/>
        <w:jc w:val="both"/>
        <w:rPr>
          <w:sz w:val="20"/>
          <w:szCs w:val="20"/>
        </w:rPr>
      </w:pPr>
      <w:r w:rsidRPr="001B5A4E">
        <w:rPr>
          <w:sz w:val="20"/>
          <w:szCs w:val="20"/>
        </w:rPr>
        <w:t>L</w:t>
      </w:r>
      <w:r w:rsidR="00DF27B0" w:rsidRPr="001B5A4E">
        <w:rPr>
          <w:sz w:val="20"/>
          <w:szCs w:val="20"/>
        </w:rPr>
        <w:t xml:space="preserve">a entidad a cargo del servicio de agua potable y alcantarillado sanitario es la Empresa Prestadora de Servicio de Agua y Alcantarillado de Tupiza (EMPSAAT), dependiente del Gobierno autónomo municipal de Tupiza. La EMPSAAT está a cargo de una planta de tratamiento de agua potable y una planta de </w:t>
      </w:r>
      <w:r w:rsidR="0014286E">
        <w:rPr>
          <w:sz w:val="20"/>
          <w:szCs w:val="20"/>
        </w:rPr>
        <w:t>tratamiento de aguas residuales,</w:t>
      </w:r>
      <w:r w:rsidR="00DF27B0" w:rsidRPr="001B5A4E">
        <w:rPr>
          <w:sz w:val="20"/>
          <w:szCs w:val="20"/>
        </w:rPr>
        <w:t xml:space="preserve"> </w:t>
      </w:r>
      <w:r w:rsidR="001E1CEE">
        <w:rPr>
          <w:sz w:val="20"/>
          <w:szCs w:val="20"/>
        </w:rPr>
        <w:t>la</w:t>
      </w:r>
      <w:r w:rsidR="001E1CEE" w:rsidRPr="001B5A4E">
        <w:rPr>
          <w:sz w:val="20"/>
          <w:szCs w:val="20"/>
        </w:rPr>
        <w:t xml:space="preserve"> </w:t>
      </w:r>
      <w:r w:rsidR="00DF27B0" w:rsidRPr="001B5A4E">
        <w:rPr>
          <w:sz w:val="20"/>
          <w:szCs w:val="20"/>
        </w:rPr>
        <w:t xml:space="preserve">cual se encuentra en la comunidad </w:t>
      </w:r>
      <w:r w:rsidR="001E1CEE" w:rsidRPr="001B5A4E">
        <w:rPr>
          <w:sz w:val="20"/>
          <w:szCs w:val="20"/>
        </w:rPr>
        <w:t>Bolívar</w:t>
      </w:r>
      <w:r w:rsidR="00DF27B0" w:rsidRPr="001B5A4E">
        <w:rPr>
          <w:sz w:val="20"/>
          <w:szCs w:val="20"/>
        </w:rPr>
        <w:t xml:space="preserve">, distrito XII, ubicado a 4,60 Km. del centro de la población, se encuentra en operación desde el año 1999 y presenta las siguientes unidades de tratamiento: Rejas de desbaste, desarenador, cuatro cámaras de distribución de caudales, dos aforadores </w:t>
      </w:r>
      <w:proofErr w:type="spellStart"/>
      <w:r w:rsidR="00DF27B0" w:rsidRPr="001B5A4E">
        <w:rPr>
          <w:sz w:val="20"/>
          <w:szCs w:val="20"/>
        </w:rPr>
        <w:t>Parshall</w:t>
      </w:r>
      <w:proofErr w:type="spellEnd"/>
      <w:r w:rsidR="00DF27B0" w:rsidRPr="001B5A4E">
        <w:rPr>
          <w:sz w:val="20"/>
          <w:szCs w:val="20"/>
        </w:rPr>
        <w:t>, dos lagunas facultativas, cuatro lagunas de maduración, seis unidades de lecho de secado de lodos y una oficina para laboratorio, además de estar cercado en su totalidad.</w:t>
      </w:r>
    </w:p>
    <w:p w:rsidR="00DF27B0" w:rsidRPr="001B5A4E" w:rsidRDefault="00880913" w:rsidP="00D25228">
      <w:pPr>
        <w:pStyle w:val="Prrafodelista"/>
        <w:spacing w:before="120" w:line="276" w:lineRule="auto"/>
        <w:ind w:left="0" w:firstLine="0"/>
        <w:jc w:val="both"/>
        <w:rPr>
          <w:sz w:val="20"/>
          <w:szCs w:val="20"/>
        </w:rPr>
      </w:pPr>
      <w:r w:rsidRPr="001B5A4E">
        <w:rPr>
          <w:sz w:val="20"/>
          <w:szCs w:val="20"/>
        </w:rPr>
        <w:t>La</w:t>
      </w:r>
      <w:r w:rsidR="00DF27B0" w:rsidRPr="001B5A4E">
        <w:rPr>
          <w:sz w:val="20"/>
          <w:szCs w:val="20"/>
        </w:rPr>
        <w:t xml:space="preserve"> planta de tratamiento presenta problemas de funcionamiento debido  la existencia de un elevado caudal de aguas freáticas de infiltración, que ingresan a la planta de tratamiento, las cuales diluyen el agua residual y conjuntamente a la acumulación de lodos por más de 15 años en las lagunas de tratamiento secundario por falta de mantenimiento respectivo; ocasiona tiempos de retención bajos </w:t>
      </w:r>
      <w:r w:rsidR="00DF27B0" w:rsidRPr="001B5A4E">
        <w:rPr>
          <w:sz w:val="20"/>
          <w:szCs w:val="20"/>
        </w:rPr>
        <w:lastRenderedPageBreak/>
        <w:t xml:space="preserve">que dificultan los procesos aerobios y anaerobios que se realizan en las lagunas además que también se producen rebalses en horas pico provocando problemas de estabilidad en las estructuras. Todos estos aspectos generan que se descargue aguas residuales sin previo tratamiento (11,1%) y aguas residuales con un tratamiento ineficaz (88,9%) al río Tupiza generando molestias permanentes en las comunidades que se encuentran aguas debajo de la población de Tupiza y que repercutirá en la suspensión de operaciones de la planta. </w:t>
      </w:r>
    </w:p>
    <w:p w:rsidR="00D53BD2" w:rsidRPr="001B5A4E" w:rsidRDefault="008A67EF" w:rsidP="00D25228">
      <w:pPr>
        <w:pStyle w:val="Prrafodelista"/>
        <w:spacing w:before="120" w:line="276" w:lineRule="auto"/>
        <w:ind w:left="0" w:firstLine="0"/>
        <w:jc w:val="both"/>
        <w:rPr>
          <w:sz w:val="20"/>
          <w:szCs w:val="20"/>
        </w:rPr>
      </w:pPr>
      <w:r w:rsidRPr="001B5A4E">
        <w:rPr>
          <w:sz w:val="20"/>
          <w:szCs w:val="20"/>
        </w:rPr>
        <w:t xml:space="preserve">Con base </w:t>
      </w:r>
      <w:r w:rsidR="00570B3B" w:rsidRPr="001B5A4E">
        <w:rPr>
          <w:sz w:val="20"/>
          <w:szCs w:val="20"/>
        </w:rPr>
        <w:t>en lo anterior la Man</w:t>
      </w:r>
      <w:r w:rsidR="0014286E">
        <w:rPr>
          <w:sz w:val="20"/>
          <w:szCs w:val="20"/>
        </w:rPr>
        <w:t>comunidad de los Chichas, el GAM</w:t>
      </w:r>
      <w:r w:rsidR="00570B3B" w:rsidRPr="001B5A4E">
        <w:rPr>
          <w:sz w:val="20"/>
          <w:szCs w:val="20"/>
        </w:rPr>
        <w:t xml:space="preserve"> de Tupiza y la EMPSAAT</w:t>
      </w:r>
      <w:r w:rsidR="001E1CEE">
        <w:rPr>
          <w:sz w:val="20"/>
          <w:szCs w:val="20"/>
        </w:rPr>
        <w:t xml:space="preserve">, en el marco del Convenio General suscrito con el proyecto Gestión Ambiental Municipal que lleva adelante HELVETAS </w:t>
      </w:r>
      <w:proofErr w:type="spellStart"/>
      <w:r w:rsidR="001E1CEE">
        <w:rPr>
          <w:sz w:val="20"/>
          <w:szCs w:val="20"/>
        </w:rPr>
        <w:t>Swiss</w:t>
      </w:r>
      <w:proofErr w:type="spellEnd"/>
      <w:r w:rsidR="001E1CEE">
        <w:rPr>
          <w:sz w:val="20"/>
          <w:szCs w:val="20"/>
        </w:rPr>
        <w:t xml:space="preserve"> </w:t>
      </w:r>
      <w:proofErr w:type="spellStart"/>
      <w:r w:rsidR="001E1CEE">
        <w:rPr>
          <w:sz w:val="20"/>
          <w:szCs w:val="20"/>
        </w:rPr>
        <w:t>Intercooperation</w:t>
      </w:r>
      <w:proofErr w:type="spellEnd"/>
      <w:r w:rsidR="001E1CEE">
        <w:rPr>
          <w:sz w:val="20"/>
          <w:szCs w:val="20"/>
        </w:rPr>
        <w:t>,</w:t>
      </w:r>
      <w:r w:rsidR="001E1CEE" w:rsidRPr="001B5A4E">
        <w:rPr>
          <w:sz w:val="20"/>
          <w:szCs w:val="20"/>
        </w:rPr>
        <w:t xml:space="preserve"> </w:t>
      </w:r>
      <w:r w:rsidR="005D70E6" w:rsidRPr="001B5A4E">
        <w:rPr>
          <w:sz w:val="20"/>
          <w:szCs w:val="20"/>
        </w:rPr>
        <w:t>ha</w:t>
      </w:r>
      <w:r w:rsidR="00570B3B" w:rsidRPr="001B5A4E">
        <w:rPr>
          <w:sz w:val="20"/>
          <w:szCs w:val="20"/>
        </w:rPr>
        <w:t>n</w:t>
      </w:r>
      <w:r w:rsidR="005D70E6" w:rsidRPr="001B5A4E">
        <w:rPr>
          <w:sz w:val="20"/>
          <w:szCs w:val="20"/>
        </w:rPr>
        <w:t xml:space="preserve"> visto por conveniente contratar </w:t>
      </w:r>
      <w:r w:rsidR="00990174">
        <w:rPr>
          <w:sz w:val="20"/>
          <w:szCs w:val="20"/>
        </w:rPr>
        <w:t xml:space="preserve">en la primera fase </w:t>
      </w:r>
      <w:r w:rsidR="005D70E6" w:rsidRPr="001B5A4E">
        <w:rPr>
          <w:sz w:val="20"/>
          <w:szCs w:val="20"/>
        </w:rPr>
        <w:t xml:space="preserve">a una empresa que se encargue </w:t>
      </w:r>
      <w:r w:rsidR="00552C10">
        <w:rPr>
          <w:sz w:val="20"/>
          <w:szCs w:val="20"/>
        </w:rPr>
        <w:t xml:space="preserve">de </w:t>
      </w:r>
      <w:r w:rsidR="0014286E">
        <w:rPr>
          <w:sz w:val="20"/>
          <w:szCs w:val="20"/>
        </w:rPr>
        <w:t xml:space="preserve">sanear las </w:t>
      </w:r>
      <w:r w:rsidR="005D70E6" w:rsidRPr="001B5A4E">
        <w:rPr>
          <w:sz w:val="20"/>
          <w:szCs w:val="20"/>
        </w:rPr>
        <w:t xml:space="preserve">lagunas facultativas y </w:t>
      </w:r>
      <w:r w:rsidR="00570B3B" w:rsidRPr="001B5A4E">
        <w:rPr>
          <w:sz w:val="20"/>
          <w:szCs w:val="20"/>
        </w:rPr>
        <w:t xml:space="preserve">las lagunas </w:t>
      </w:r>
      <w:r w:rsidR="005D70E6" w:rsidRPr="001B5A4E">
        <w:rPr>
          <w:sz w:val="20"/>
          <w:szCs w:val="20"/>
        </w:rPr>
        <w:t xml:space="preserve">de maduración </w:t>
      </w:r>
      <w:r w:rsidR="00043704" w:rsidRPr="001B5A4E">
        <w:rPr>
          <w:sz w:val="20"/>
          <w:szCs w:val="20"/>
        </w:rPr>
        <w:t>en actual operación.</w:t>
      </w:r>
    </w:p>
    <w:p w:rsidR="00DF27B0" w:rsidRPr="001B5A4E" w:rsidRDefault="00DF27B0" w:rsidP="00D25228">
      <w:pPr>
        <w:pStyle w:val="Prrafodelista"/>
        <w:spacing w:before="120" w:line="276" w:lineRule="auto"/>
        <w:ind w:left="0" w:firstLine="0"/>
        <w:jc w:val="both"/>
        <w:rPr>
          <w:b/>
          <w:sz w:val="20"/>
          <w:szCs w:val="20"/>
        </w:rPr>
      </w:pPr>
    </w:p>
    <w:p w:rsidR="00031838" w:rsidRPr="001B5A4E" w:rsidRDefault="00AA3E32" w:rsidP="00D25228">
      <w:pPr>
        <w:pStyle w:val="Prrafodelista"/>
        <w:widowControl/>
        <w:numPr>
          <w:ilvl w:val="0"/>
          <w:numId w:val="1"/>
        </w:numPr>
        <w:spacing w:before="120" w:line="276" w:lineRule="auto"/>
        <w:ind w:left="0" w:firstLine="0"/>
        <w:contextualSpacing/>
        <w:jc w:val="both"/>
        <w:rPr>
          <w:b/>
          <w:sz w:val="20"/>
          <w:szCs w:val="20"/>
        </w:rPr>
      </w:pPr>
      <w:r w:rsidRPr="001B5A4E">
        <w:rPr>
          <w:b/>
          <w:sz w:val="20"/>
          <w:szCs w:val="20"/>
        </w:rPr>
        <w:t>OBJETIVO DE LA PRESTACIÓN DEL SERVICIO</w:t>
      </w:r>
      <w:r w:rsidR="00DF27B0" w:rsidRPr="001B5A4E">
        <w:rPr>
          <w:b/>
          <w:sz w:val="20"/>
          <w:szCs w:val="20"/>
        </w:rPr>
        <w:t xml:space="preserve"> </w:t>
      </w:r>
    </w:p>
    <w:p w:rsidR="00DF27B0" w:rsidRPr="001B5A4E" w:rsidRDefault="00CC1311" w:rsidP="00D25228">
      <w:pPr>
        <w:pStyle w:val="Prrafodelista"/>
        <w:widowControl/>
        <w:spacing w:before="120" w:line="276" w:lineRule="auto"/>
        <w:ind w:left="0" w:firstLine="0"/>
        <w:contextualSpacing/>
        <w:jc w:val="both"/>
        <w:rPr>
          <w:sz w:val="20"/>
          <w:szCs w:val="20"/>
        </w:rPr>
      </w:pPr>
      <w:r>
        <w:rPr>
          <w:sz w:val="20"/>
          <w:szCs w:val="20"/>
        </w:rPr>
        <w:t>R</w:t>
      </w:r>
      <w:r w:rsidR="00031838" w:rsidRPr="001B5A4E">
        <w:rPr>
          <w:sz w:val="20"/>
          <w:szCs w:val="20"/>
        </w:rPr>
        <w:t>ehabilitar la Planta de Tratamiento de Aguas R</w:t>
      </w:r>
      <w:r w:rsidR="00DF27B0" w:rsidRPr="001B5A4E">
        <w:rPr>
          <w:sz w:val="20"/>
          <w:szCs w:val="20"/>
        </w:rPr>
        <w:t xml:space="preserve">esiduales </w:t>
      </w:r>
      <w:r w:rsidR="00AA3E32" w:rsidRPr="001B5A4E">
        <w:rPr>
          <w:sz w:val="20"/>
          <w:szCs w:val="20"/>
        </w:rPr>
        <w:t xml:space="preserve">para </w:t>
      </w:r>
      <w:r w:rsidR="00031838" w:rsidRPr="001B5A4E">
        <w:rPr>
          <w:sz w:val="20"/>
          <w:szCs w:val="20"/>
        </w:rPr>
        <w:t>darle</w:t>
      </w:r>
      <w:r w:rsidR="00DF27B0" w:rsidRPr="001B5A4E">
        <w:rPr>
          <w:sz w:val="20"/>
          <w:szCs w:val="20"/>
        </w:rPr>
        <w:t xml:space="preserve"> funcionalidad </w:t>
      </w:r>
      <w:r w:rsidR="00031838" w:rsidRPr="001B5A4E">
        <w:rPr>
          <w:sz w:val="20"/>
          <w:szCs w:val="20"/>
        </w:rPr>
        <w:t>a sus componentes</w:t>
      </w:r>
      <w:r w:rsidR="00AA3E32" w:rsidRPr="001B5A4E">
        <w:rPr>
          <w:sz w:val="20"/>
          <w:szCs w:val="20"/>
        </w:rPr>
        <w:t xml:space="preserve"> y así </w:t>
      </w:r>
      <w:r w:rsidR="00DF27B0" w:rsidRPr="001B5A4E">
        <w:rPr>
          <w:sz w:val="20"/>
          <w:szCs w:val="20"/>
        </w:rPr>
        <w:t>obtener un efluente de calidad acorde a</w:t>
      </w:r>
      <w:r w:rsidR="00C13417">
        <w:rPr>
          <w:sz w:val="20"/>
          <w:szCs w:val="20"/>
        </w:rPr>
        <w:t>l Reglamento en materia de contaminación hídrica de</w:t>
      </w:r>
      <w:r w:rsidR="00DF27B0" w:rsidRPr="001B5A4E">
        <w:rPr>
          <w:sz w:val="20"/>
          <w:szCs w:val="20"/>
        </w:rPr>
        <w:t xml:space="preserve"> la Ley 1333</w:t>
      </w:r>
      <w:r w:rsidR="00570B3B" w:rsidRPr="001B5A4E">
        <w:rPr>
          <w:sz w:val="20"/>
          <w:szCs w:val="20"/>
        </w:rPr>
        <w:t>,</w:t>
      </w:r>
      <w:r w:rsidR="00DF27B0" w:rsidRPr="001B5A4E">
        <w:rPr>
          <w:sz w:val="20"/>
          <w:szCs w:val="20"/>
        </w:rPr>
        <w:t xml:space="preserve"> evitar impactos ambientales, además de mejorar la vida de la población que se encuentra aguas abajo del río de Tupiza.</w:t>
      </w:r>
    </w:p>
    <w:p w:rsidR="00DF27B0" w:rsidRPr="001B5A4E" w:rsidRDefault="00DF27B0" w:rsidP="00D25228">
      <w:pPr>
        <w:pStyle w:val="Prrafodelista"/>
        <w:spacing w:before="120" w:line="276" w:lineRule="auto"/>
        <w:ind w:left="0" w:firstLine="0"/>
        <w:jc w:val="both"/>
        <w:rPr>
          <w:b/>
          <w:sz w:val="20"/>
          <w:szCs w:val="20"/>
        </w:rPr>
      </w:pPr>
    </w:p>
    <w:p w:rsidR="00031838" w:rsidRPr="001B5A4E" w:rsidRDefault="00C07223" w:rsidP="00D25228">
      <w:pPr>
        <w:pStyle w:val="Prrafodelista"/>
        <w:widowControl/>
        <w:numPr>
          <w:ilvl w:val="0"/>
          <w:numId w:val="1"/>
        </w:numPr>
        <w:spacing w:before="120" w:line="276" w:lineRule="auto"/>
        <w:ind w:left="0" w:firstLine="0"/>
        <w:contextualSpacing/>
        <w:jc w:val="both"/>
        <w:rPr>
          <w:b/>
          <w:sz w:val="20"/>
          <w:szCs w:val="20"/>
        </w:rPr>
      </w:pPr>
      <w:r w:rsidRPr="001B5A4E">
        <w:rPr>
          <w:b/>
          <w:sz w:val="20"/>
          <w:szCs w:val="20"/>
        </w:rPr>
        <w:t>ALCANCE DE</w:t>
      </w:r>
      <w:r w:rsidR="007C179E">
        <w:rPr>
          <w:b/>
          <w:sz w:val="20"/>
          <w:szCs w:val="20"/>
        </w:rPr>
        <w:t xml:space="preserve"> LA PROPUESTA</w:t>
      </w:r>
      <w:r w:rsidR="005B487F">
        <w:rPr>
          <w:b/>
          <w:sz w:val="20"/>
          <w:szCs w:val="20"/>
        </w:rPr>
        <w:t xml:space="preserve"> T</w:t>
      </w:r>
      <w:r w:rsidR="00BC1BB9">
        <w:rPr>
          <w:b/>
          <w:sz w:val="20"/>
          <w:szCs w:val="20"/>
        </w:rPr>
        <w:t>É</w:t>
      </w:r>
      <w:r w:rsidR="005B487F">
        <w:rPr>
          <w:b/>
          <w:sz w:val="20"/>
          <w:szCs w:val="20"/>
        </w:rPr>
        <w:t>CNICA Y ECONÓMICA</w:t>
      </w:r>
      <w:r w:rsidRPr="001B5A4E">
        <w:rPr>
          <w:b/>
          <w:sz w:val="20"/>
          <w:szCs w:val="20"/>
        </w:rPr>
        <w:t>:</w:t>
      </w:r>
    </w:p>
    <w:p w:rsidR="006F45C7" w:rsidRPr="001B5A4E" w:rsidRDefault="006F45C7" w:rsidP="00D25228">
      <w:pPr>
        <w:pStyle w:val="Prrafodelista"/>
        <w:widowControl/>
        <w:spacing w:before="120" w:line="276" w:lineRule="auto"/>
        <w:ind w:left="0" w:firstLine="0"/>
        <w:contextualSpacing/>
        <w:jc w:val="both"/>
        <w:rPr>
          <w:sz w:val="20"/>
          <w:szCs w:val="20"/>
        </w:rPr>
      </w:pPr>
      <w:r w:rsidRPr="001B5A4E">
        <w:rPr>
          <w:sz w:val="20"/>
          <w:szCs w:val="20"/>
        </w:rPr>
        <w:t>La</w:t>
      </w:r>
      <w:r w:rsidR="00A2151A" w:rsidRPr="001B5A4E">
        <w:rPr>
          <w:sz w:val="20"/>
          <w:szCs w:val="20"/>
        </w:rPr>
        <w:t xml:space="preserve">s Empresas en condiciones de prestar el servicio </w:t>
      </w:r>
      <w:r w:rsidRPr="001B5A4E">
        <w:rPr>
          <w:sz w:val="20"/>
          <w:szCs w:val="20"/>
        </w:rPr>
        <w:t>deberá</w:t>
      </w:r>
      <w:r w:rsidR="0014286E">
        <w:rPr>
          <w:sz w:val="20"/>
          <w:szCs w:val="20"/>
        </w:rPr>
        <w:t>n</w:t>
      </w:r>
      <w:r w:rsidRPr="001B5A4E">
        <w:rPr>
          <w:sz w:val="20"/>
          <w:szCs w:val="20"/>
        </w:rPr>
        <w:t xml:space="preserve"> </w:t>
      </w:r>
      <w:r w:rsidR="002117A7">
        <w:rPr>
          <w:sz w:val="20"/>
          <w:szCs w:val="20"/>
        </w:rPr>
        <w:t>presentar sus propuestas conteniendo cuando menos lo siguiente</w:t>
      </w:r>
      <w:r w:rsidRPr="001B5A4E">
        <w:rPr>
          <w:sz w:val="20"/>
          <w:szCs w:val="20"/>
        </w:rPr>
        <w:t>:</w:t>
      </w:r>
    </w:p>
    <w:p w:rsidR="00CC1311" w:rsidRDefault="00CC1311" w:rsidP="00D25228">
      <w:pPr>
        <w:pStyle w:val="Prrafodelista"/>
        <w:widowControl/>
        <w:spacing w:before="120" w:line="276" w:lineRule="auto"/>
        <w:ind w:left="0" w:firstLine="0"/>
        <w:contextualSpacing/>
        <w:jc w:val="both"/>
        <w:rPr>
          <w:sz w:val="20"/>
          <w:szCs w:val="20"/>
        </w:rPr>
      </w:pPr>
    </w:p>
    <w:p w:rsidR="00460EF4" w:rsidRPr="001B5A4E" w:rsidRDefault="00460EF4" w:rsidP="00F27731">
      <w:pPr>
        <w:pStyle w:val="Prrafodelista"/>
        <w:widowControl/>
        <w:numPr>
          <w:ilvl w:val="0"/>
          <w:numId w:val="10"/>
        </w:numPr>
        <w:spacing w:before="120" w:line="276" w:lineRule="auto"/>
        <w:contextualSpacing/>
        <w:jc w:val="both"/>
        <w:rPr>
          <w:sz w:val="20"/>
          <w:szCs w:val="20"/>
        </w:rPr>
      </w:pPr>
      <w:r w:rsidRPr="001B5A4E">
        <w:rPr>
          <w:sz w:val="20"/>
          <w:szCs w:val="20"/>
        </w:rPr>
        <w:t xml:space="preserve">Procedimiento a realizar para </w:t>
      </w:r>
      <w:r w:rsidR="00C07223" w:rsidRPr="001B5A4E">
        <w:rPr>
          <w:sz w:val="20"/>
          <w:szCs w:val="20"/>
        </w:rPr>
        <w:t>el manejo de los lodos d</w:t>
      </w:r>
      <w:r w:rsidRPr="001B5A4E">
        <w:rPr>
          <w:sz w:val="20"/>
          <w:szCs w:val="20"/>
        </w:rPr>
        <w:t xml:space="preserve">e las lagunas facultativas y </w:t>
      </w:r>
      <w:r w:rsidR="004C4A58">
        <w:rPr>
          <w:sz w:val="20"/>
          <w:szCs w:val="20"/>
        </w:rPr>
        <w:t xml:space="preserve">las de </w:t>
      </w:r>
      <w:r w:rsidRPr="001B5A4E">
        <w:rPr>
          <w:sz w:val="20"/>
          <w:szCs w:val="20"/>
        </w:rPr>
        <w:t>maduración de la planta de tratamiento de aguas residuales</w:t>
      </w:r>
      <w:r w:rsidR="004C4A58">
        <w:rPr>
          <w:sz w:val="20"/>
          <w:szCs w:val="20"/>
        </w:rPr>
        <w:t xml:space="preserve"> en actual operación</w:t>
      </w:r>
      <w:r w:rsidRPr="001B5A4E">
        <w:rPr>
          <w:sz w:val="20"/>
          <w:szCs w:val="20"/>
        </w:rPr>
        <w:t>.</w:t>
      </w:r>
      <w:r w:rsidR="00A2151A" w:rsidRPr="001B5A4E">
        <w:rPr>
          <w:sz w:val="20"/>
          <w:szCs w:val="20"/>
        </w:rPr>
        <w:t xml:space="preserve"> </w:t>
      </w:r>
    </w:p>
    <w:p w:rsidR="00215308" w:rsidRPr="001B5A4E" w:rsidRDefault="002117A7" w:rsidP="00F27731">
      <w:pPr>
        <w:pStyle w:val="Prrafodelista"/>
        <w:widowControl/>
        <w:numPr>
          <w:ilvl w:val="0"/>
          <w:numId w:val="10"/>
        </w:numPr>
        <w:spacing w:before="120" w:line="276" w:lineRule="auto"/>
        <w:contextualSpacing/>
        <w:jc w:val="both"/>
        <w:rPr>
          <w:sz w:val="20"/>
          <w:szCs w:val="20"/>
        </w:rPr>
      </w:pPr>
      <w:r>
        <w:rPr>
          <w:sz w:val="20"/>
          <w:szCs w:val="20"/>
        </w:rPr>
        <w:t>A</w:t>
      </w:r>
      <w:r w:rsidR="00B80A1B" w:rsidRPr="001B5A4E">
        <w:rPr>
          <w:sz w:val="20"/>
          <w:szCs w:val="20"/>
        </w:rPr>
        <w:t xml:space="preserve">ctividades </w:t>
      </w:r>
      <w:r w:rsidR="00D44E0E">
        <w:rPr>
          <w:sz w:val="20"/>
          <w:szCs w:val="20"/>
        </w:rPr>
        <w:t xml:space="preserve">para </w:t>
      </w:r>
      <w:r w:rsidR="008F1FCA" w:rsidRPr="001B5A4E">
        <w:rPr>
          <w:sz w:val="20"/>
          <w:szCs w:val="20"/>
        </w:rPr>
        <w:t xml:space="preserve">la limpieza o retiro </w:t>
      </w:r>
      <w:r w:rsidR="00B80A1B" w:rsidRPr="001B5A4E">
        <w:rPr>
          <w:sz w:val="20"/>
          <w:szCs w:val="20"/>
        </w:rPr>
        <w:t xml:space="preserve">de los lodos, señalando tiempos </w:t>
      </w:r>
      <w:r w:rsidR="00D44E0E">
        <w:rPr>
          <w:sz w:val="20"/>
          <w:szCs w:val="20"/>
        </w:rPr>
        <w:t>que demande</w:t>
      </w:r>
      <w:r w:rsidR="008F1FCA" w:rsidRPr="001B5A4E">
        <w:rPr>
          <w:sz w:val="20"/>
          <w:szCs w:val="20"/>
        </w:rPr>
        <w:t xml:space="preserve">n realizarlas </w:t>
      </w:r>
      <w:r w:rsidR="004C4A58">
        <w:rPr>
          <w:sz w:val="20"/>
          <w:szCs w:val="20"/>
        </w:rPr>
        <w:t xml:space="preserve">y </w:t>
      </w:r>
      <w:r w:rsidR="00A2151A" w:rsidRPr="001B5A4E">
        <w:rPr>
          <w:sz w:val="20"/>
          <w:szCs w:val="20"/>
        </w:rPr>
        <w:t>especifica</w:t>
      </w:r>
      <w:r w:rsidR="004C4A58">
        <w:rPr>
          <w:sz w:val="20"/>
          <w:szCs w:val="20"/>
        </w:rPr>
        <w:t xml:space="preserve">rlas </w:t>
      </w:r>
      <w:r w:rsidR="00A2151A" w:rsidRPr="001B5A4E">
        <w:rPr>
          <w:sz w:val="20"/>
          <w:szCs w:val="20"/>
        </w:rPr>
        <w:t xml:space="preserve">en </w:t>
      </w:r>
      <w:r w:rsidR="00215308" w:rsidRPr="001B5A4E">
        <w:rPr>
          <w:sz w:val="20"/>
          <w:szCs w:val="20"/>
        </w:rPr>
        <w:t>un cronograma</w:t>
      </w:r>
      <w:r w:rsidR="00B80A1B" w:rsidRPr="001B5A4E">
        <w:rPr>
          <w:sz w:val="20"/>
          <w:szCs w:val="20"/>
        </w:rPr>
        <w:t xml:space="preserve"> de trabajo</w:t>
      </w:r>
      <w:r w:rsidR="00215308" w:rsidRPr="001B5A4E">
        <w:rPr>
          <w:sz w:val="20"/>
          <w:szCs w:val="20"/>
        </w:rPr>
        <w:t>.</w:t>
      </w:r>
    </w:p>
    <w:p w:rsidR="00215308" w:rsidRPr="001B5A4E" w:rsidRDefault="003508A5" w:rsidP="00F27731">
      <w:pPr>
        <w:pStyle w:val="Prrafodelista"/>
        <w:widowControl/>
        <w:numPr>
          <w:ilvl w:val="0"/>
          <w:numId w:val="10"/>
        </w:numPr>
        <w:spacing w:before="120" w:line="276" w:lineRule="auto"/>
        <w:contextualSpacing/>
        <w:jc w:val="both"/>
        <w:rPr>
          <w:sz w:val="20"/>
          <w:szCs w:val="20"/>
        </w:rPr>
      </w:pPr>
      <w:r>
        <w:rPr>
          <w:sz w:val="20"/>
          <w:szCs w:val="20"/>
        </w:rPr>
        <w:t>C</w:t>
      </w:r>
      <w:r w:rsidR="00215308" w:rsidRPr="001B5A4E">
        <w:rPr>
          <w:sz w:val="20"/>
          <w:szCs w:val="20"/>
        </w:rPr>
        <w:t xml:space="preserve">osto </w:t>
      </w:r>
      <w:r>
        <w:rPr>
          <w:sz w:val="20"/>
          <w:szCs w:val="20"/>
        </w:rPr>
        <w:t xml:space="preserve">total  </w:t>
      </w:r>
      <w:r w:rsidR="00B80A1B" w:rsidRPr="001B5A4E">
        <w:rPr>
          <w:sz w:val="20"/>
          <w:szCs w:val="20"/>
        </w:rPr>
        <w:t xml:space="preserve">de las </w:t>
      </w:r>
      <w:r w:rsidR="00215308" w:rsidRPr="001B5A4E">
        <w:rPr>
          <w:sz w:val="20"/>
          <w:szCs w:val="20"/>
        </w:rPr>
        <w:t>actividad</w:t>
      </w:r>
      <w:r w:rsidR="00B653B6" w:rsidRPr="001B5A4E">
        <w:rPr>
          <w:sz w:val="20"/>
          <w:szCs w:val="20"/>
        </w:rPr>
        <w:t>es</w:t>
      </w:r>
      <w:r w:rsidR="00215308" w:rsidRPr="001B5A4E">
        <w:rPr>
          <w:sz w:val="20"/>
          <w:szCs w:val="20"/>
        </w:rPr>
        <w:t xml:space="preserve"> y la</w:t>
      </w:r>
      <w:r w:rsidR="007925D1" w:rsidRPr="001B5A4E">
        <w:rPr>
          <w:sz w:val="20"/>
          <w:szCs w:val="20"/>
        </w:rPr>
        <w:t xml:space="preserve"> forma</w:t>
      </w:r>
      <w:r w:rsidR="00215308" w:rsidRPr="001B5A4E">
        <w:rPr>
          <w:sz w:val="20"/>
          <w:szCs w:val="20"/>
        </w:rPr>
        <w:t xml:space="preserve"> de pago</w:t>
      </w:r>
      <w:r w:rsidR="002117A7">
        <w:rPr>
          <w:sz w:val="20"/>
          <w:szCs w:val="20"/>
        </w:rPr>
        <w:t>.</w:t>
      </w:r>
    </w:p>
    <w:p w:rsidR="00DF27B0" w:rsidRPr="001B5A4E" w:rsidRDefault="00EC735A" w:rsidP="00D25228">
      <w:pPr>
        <w:pStyle w:val="Prrafodelista"/>
        <w:spacing w:before="120" w:line="276" w:lineRule="auto"/>
        <w:ind w:left="0" w:firstLine="0"/>
        <w:jc w:val="both"/>
        <w:rPr>
          <w:sz w:val="20"/>
          <w:szCs w:val="20"/>
        </w:rPr>
      </w:pPr>
      <w:r w:rsidRPr="001B5A4E">
        <w:rPr>
          <w:sz w:val="20"/>
          <w:szCs w:val="20"/>
        </w:rPr>
        <w:t>Para las propuestas pueden considerar el Diagnostico de la Planta de tratamient</w:t>
      </w:r>
      <w:r w:rsidR="008F1FCA" w:rsidRPr="001B5A4E">
        <w:rPr>
          <w:sz w:val="20"/>
          <w:szCs w:val="20"/>
        </w:rPr>
        <w:t>o de aguas residuales de Tupiza anexa al presente TDR.</w:t>
      </w:r>
    </w:p>
    <w:p w:rsidR="00F15F14" w:rsidRDefault="00EC735A" w:rsidP="00D25228">
      <w:pPr>
        <w:pStyle w:val="Prrafodelista"/>
        <w:spacing w:before="120" w:line="276" w:lineRule="auto"/>
        <w:ind w:left="0" w:firstLine="0"/>
        <w:jc w:val="both"/>
        <w:rPr>
          <w:sz w:val="20"/>
          <w:szCs w:val="20"/>
        </w:rPr>
      </w:pPr>
      <w:r w:rsidRPr="001B5A4E">
        <w:rPr>
          <w:sz w:val="20"/>
          <w:szCs w:val="20"/>
        </w:rPr>
        <w:t>Las Empresas interesadas deberán</w:t>
      </w:r>
      <w:r w:rsidR="00CC1311">
        <w:rPr>
          <w:sz w:val="20"/>
          <w:szCs w:val="20"/>
        </w:rPr>
        <w:t xml:space="preserve">, en forma previa a presentar sus propuestas y según programación coordinada con HELVETAS </w:t>
      </w:r>
      <w:proofErr w:type="spellStart"/>
      <w:r w:rsidR="00CC1311">
        <w:rPr>
          <w:sz w:val="20"/>
          <w:szCs w:val="20"/>
        </w:rPr>
        <w:t>Swiss</w:t>
      </w:r>
      <w:proofErr w:type="spellEnd"/>
      <w:r w:rsidR="00CC1311">
        <w:rPr>
          <w:sz w:val="20"/>
          <w:szCs w:val="20"/>
        </w:rPr>
        <w:t xml:space="preserve"> </w:t>
      </w:r>
      <w:proofErr w:type="spellStart"/>
      <w:r w:rsidR="00CC1311">
        <w:rPr>
          <w:sz w:val="20"/>
          <w:szCs w:val="20"/>
        </w:rPr>
        <w:t>Intercooperation</w:t>
      </w:r>
      <w:proofErr w:type="spellEnd"/>
      <w:r w:rsidR="00CC1311">
        <w:rPr>
          <w:sz w:val="20"/>
          <w:szCs w:val="20"/>
        </w:rPr>
        <w:t xml:space="preserve"> y EMPSAAT,</w:t>
      </w:r>
      <w:r w:rsidRPr="001B5A4E">
        <w:rPr>
          <w:sz w:val="20"/>
          <w:szCs w:val="20"/>
        </w:rPr>
        <w:t xml:space="preserve"> </w:t>
      </w:r>
      <w:r w:rsidR="006211CA" w:rsidRPr="001B5A4E">
        <w:rPr>
          <w:sz w:val="20"/>
          <w:szCs w:val="20"/>
        </w:rPr>
        <w:t>visitar la</w:t>
      </w:r>
      <w:r w:rsidR="00D44E0E">
        <w:rPr>
          <w:sz w:val="20"/>
          <w:szCs w:val="20"/>
        </w:rPr>
        <w:t>s instalaciones de la</w:t>
      </w:r>
      <w:r w:rsidR="006211CA" w:rsidRPr="001B5A4E">
        <w:rPr>
          <w:sz w:val="20"/>
          <w:szCs w:val="20"/>
        </w:rPr>
        <w:t xml:space="preserve"> PTAR </w:t>
      </w:r>
      <w:r w:rsidR="00662D18" w:rsidRPr="001B5A4E">
        <w:rPr>
          <w:sz w:val="20"/>
          <w:szCs w:val="20"/>
        </w:rPr>
        <w:t>de Tupiza</w:t>
      </w:r>
      <w:r w:rsidR="00B51E6C">
        <w:rPr>
          <w:sz w:val="20"/>
          <w:szCs w:val="20"/>
        </w:rPr>
        <w:t>,</w:t>
      </w:r>
      <w:r w:rsidR="00662D18" w:rsidRPr="001B5A4E">
        <w:rPr>
          <w:sz w:val="20"/>
          <w:szCs w:val="20"/>
        </w:rPr>
        <w:t xml:space="preserve"> </w:t>
      </w:r>
      <w:r w:rsidR="00D44E0E">
        <w:rPr>
          <w:sz w:val="20"/>
          <w:szCs w:val="20"/>
        </w:rPr>
        <w:t>para lo</w:t>
      </w:r>
      <w:r w:rsidR="006211CA" w:rsidRPr="001B5A4E">
        <w:rPr>
          <w:sz w:val="20"/>
          <w:szCs w:val="20"/>
        </w:rPr>
        <w:t xml:space="preserve"> cual</w:t>
      </w:r>
      <w:r w:rsidR="00B51E6C">
        <w:rPr>
          <w:sz w:val="20"/>
          <w:szCs w:val="20"/>
        </w:rPr>
        <w:t>,</w:t>
      </w:r>
      <w:r w:rsidR="006211CA" w:rsidRPr="001B5A4E">
        <w:rPr>
          <w:sz w:val="20"/>
          <w:szCs w:val="20"/>
        </w:rPr>
        <w:t xml:space="preserve"> la EMPSAAT estará en condiciones de </w:t>
      </w:r>
      <w:r w:rsidR="008F1FCA" w:rsidRPr="001B5A4E">
        <w:rPr>
          <w:sz w:val="20"/>
          <w:szCs w:val="20"/>
        </w:rPr>
        <w:t xml:space="preserve">acompañar </w:t>
      </w:r>
      <w:r w:rsidR="006211CA" w:rsidRPr="001B5A4E">
        <w:rPr>
          <w:sz w:val="20"/>
          <w:szCs w:val="20"/>
        </w:rPr>
        <w:t xml:space="preserve">a las empresas en el día y hora </w:t>
      </w:r>
      <w:r w:rsidR="00D44E0E">
        <w:rPr>
          <w:sz w:val="20"/>
          <w:szCs w:val="20"/>
        </w:rPr>
        <w:t>que se señalen</w:t>
      </w:r>
      <w:r w:rsidR="00CC1311">
        <w:rPr>
          <w:sz w:val="20"/>
          <w:szCs w:val="20"/>
        </w:rPr>
        <w:t xml:space="preserve"> en la programación</w:t>
      </w:r>
      <w:r w:rsidR="00D44E0E">
        <w:rPr>
          <w:sz w:val="20"/>
          <w:szCs w:val="20"/>
        </w:rPr>
        <w:t>.</w:t>
      </w:r>
    </w:p>
    <w:p w:rsidR="00A073BF" w:rsidRPr="001B5A4E" w:rsidRDefault="00A073BF" w:rsidP="00A073BF">
      <w:pPr>
        <w:spacing w:before="120" w:line="276" w:lineRule="auto"/>
        <w:jc w:val="both"/>
        <w:rPr>
          <w:sz w:val="20"/>
          <w:szCs w:val="20"/>
        </w:rPr>
      </w:pPr>
      <w:r w:rsidRPr="001B5A4E">
        <w:rPr>
          <w:sz w:val="20"/>
          <w:szCs w:val="20"/>
        </w:rPr>
        <w:t xml:space="preserve">La </w:t>
      </w:r>
      <w:r w:rsidRPr="001B5A4E">
        <w:rPr>
          <w:b/>
          <w:sz w:val="20"/>
          <w:szCs w:val="20"/>
        </w:rPr>
        <w:t xml:space="preserve">propuesta técnica </w:t>
      </w:r>
      <w:r w:rsidRPr="001B5A4E">
        <w:rPr>
          <w:sz w:val="20"/>
          <w:szCs w:val="20"/>
        </w:rPr>
        <w:t>debe estar de acuerdo a los presentes Términos de Referencia y contemplar los siguientes aspectos:</w:t>
      </w:r>
    </w:p>
    <w:p w:rsidR="00A073BF" w:rsidRPr="001B5A4E" w:rsidRDefault="00A073BF" w:rsidP="00A073BF">
      <w:pPr>
        <w:spacing w:before="120" w:line="276" w:lineRule="auto"/>
        <w:jc w:val="both"/>
        <w:rPr>
          <w:sz w:val="20"/>
          <w:szCs w:val="20"/>
        </w:rPr>
      </w:pPr>
      <w:r w:rsidRPr="001B5A4E">
        <w:rPr>
          <w:sz w:val="20"/>
          <w:szCs w:val="20"/>
        </w:rPr>
        <w:t>Enfoque</w:t>
      </w:r>
    </w:p>
    <w:p w:rsidR="00A073BF" w:rsidRDefault="00A073BF" w:rsidP="00A073BF">
      <w:pPr>
        <w:spacing w:before="120" w:line="276" w:lineRule="auto"/>
        <w:jc w:val="both"/>
        <w:rPr>
          <w:sz w:val="20"/>
          <w:szCs w:val="20"/>
        </w:rPr>
      </w:pPr>
      <w:r w:rsidRPr="001B5A4E">
        <w:rPr>
          <w:sz w:val="20"/>
          <w:szCs w:val="20"/>
        </w:rPr>
        <w:t>Objetivo y Alcance del trabajo</w:t>
      </w:r>
    </w:p>
    <w:p w:rsidR="00A073BF" w:rsidRPr="001B5A4E" w:rsidRDefault="00A073BF" w:rsidP="00A073BF">
      <w:pPr>
        <w:spacing w:before="120" w:line="276" w:lineRule="auto"/>
        <w:jc w:val="both"/>
        <w:rPr>
          <w:sz w:val="20"/>
          <w:szCs w:val="20"/>
        </w:rPr>
      </w:pPr>
      <w:r>
        <w:rPr>
          <w:sz w:val="20"/>
          <w:szCs w:val="20"/>
        </w:rPr>
        <w:t>Procedimiento para el manejo de los lodos de las lagunas, así como de las actividades</w:t>
      </w:r>
      <w:r w:rsidR="00AF3270">
        <w:rPr>
          <w:sz w:val="20"/>
          <w:szCs w:val="20"/>
        </w:rPr>
        <w:t xml:space="preserve"> a ejecutarse</w:t>
      </w:r>
    </w:p>
    <w:p w:rsidR="00A073BF" w:rsidRPr="001B5A4E" w:rsidRDefault="00A073BF" w:rsidP="00A073BF">
      <w:pPr>
        <w:spacing w:before="120" w:line="276" w:lineRule="auto"/>
        <w:jc w:val="both"/>
        <w:rPr>
          <w:sz w:val="20"/>
          <w:szCs w:val="20"/>
        </w:rPr>
      </w:pPr>
      <w:r w:rsidRPr="001B5A4E">
        <w:rPr>
          <w:sz w:val="20"/>
          <w:szCs w:val="20"/>
        </w:rPr>
        <w:t>Metodología</w:t>
      </w:r>
    </w:p>
    <w:p w:rsidR="00A073BF" w:rsidRPr="001B5A4E" w:rsidRDefault="00A073BF" w:rsidP="00A073BF">
      <w:pPr>
        <w:spacing w:before="120" w:line="276" w:lineRule="auto"/>
        <w:jc w:val="both"/>
        <w:rPr>
          <w:sz w:val="20"/>
          <w:szCs w:val="20"/>
        </w:rPr>
      </w:pPr>
      <w:r w:rsidRPr="001B5A4E">
        <w:rPr>
          <w:sz w:val="20"/>
          <w:szCs w:val="20"/>
        </w:rPr>
        <w:t>Plan de Trabajo</w:t>
      </w:r>
    </w:p>
    <w:p w:rsidR="00A073BF" w:rsidRPr="001B5A4E" w:rsidRDefault="00A073BF" w:rsidP="00A073BF">
      <w:pPr>
        <w:spacing w:before="120" w:line="276" w:lineRule="auto"/>
        <w:jc w:val="both"/>
        <w:rPr>
          <w:sz w:val="20"/>
          <w:szCs w:val="20"/>
        </w:rPr>
      </w:pPr>
      <w:r w:rsidRPr="001B5A4E">
        <w:rPr>
          <w:sz w:val="20"/>
          <w:szCs w:val="20"/>
        </w:rPr>
        <w:t>Cronograma de Trabajo</w:t>
      </w:r>
    </w:p>
    <w:p w:rsidR="00A073BF" w:rsidRPr="001B5A4E" w:rsidRDefault="00A073BF" w:rsidP="00A073BF">
      <w:pPr>
        <w:spacing w:before="120" w:line="276" w:lineRule="auto"/>
        <w:jc w:val="both"/>
        <w:rPr>
          <w:b/>
          <w:i/>
          <w:sz w:val="20"/>
          <w:szCs w:val="20"/>
        </w:rPr>
      </w:pPr>
      <w:r w:rsidRPr="001B5A4E">
        <w:rPr>
          <w:b/>
          <w:i/>
          <w:sz w:val="20"/>
          <w:szCs w:val="20"/>
        </w:rPr>
        <w:t>Propuesta económica</w:t>
      </w:r>
    </w:p>
    <w:p w:rsidR="00A073BF" w:rsidRPr="001B5A4E" w:rsidRDefault="00A073BF" w:rsidP="00A073BF">
      <w:pPr>
        <w:spacing w:before="120" w:line="276" w:lineRule="auto"/>
        <w:jc w:val="both"/>
        <w:rPr>
          <w:sz w:val="20"/>
          <w:szCs w:val="20"/>
        </w:rPr>
      </w:pPr>
      <w:r w:rsidRPr="001B5A4E">
        <w:rPr>
          <w:sz w:val="20"/>
          <w:szCs w:val="20"/>
        </w:rPr>
        <w:t xml:space="preserve">La propuesta económica debe incluir todos los impuestos de ley, así como, </w:t>
      </w:r>
      <w:r>
        <w:rPr>
          <w:sz w:val="20"/>
          <w:szCs w:val="20"/>
        </w:rPr>
        <w:t xml:space="preserve">los costos de las actividades propuestas.  </w:t>
      </w:r>
    </w:p>
    <w:p w:rsidR="004E690C" w:rsidRDefault="004E690C" w:rsidP="00F27731">
      <w:pPr>
        <w:pStyle w:val="Prrafodelista"/>
        <w:widowControl/>
        <w:numPr>
          <w:ilvl w:val="0"/>
          <w:numId w:val="1"/>
        </w:numPr>
        <w:spacing w:before="120" w:line="276" w:lineRule="auto"/>
        <w:ind w:left="0" w:firstLine="0"/>
        <w:contextualSpacing/>
        <w:jc w:val="both"/>
        <w:rPr>
          <w:b/>
          <w:sz w:val="20"/>
          <w:szCs w:val="20"/>
        </w:rPr>
      </w:pPr>
      <w:r>
        <w:rPr>
          <w:b/>
          <w:sz w:val="20"/>
          <w:szCs w:val="20"/>
        </w:rPr>
        <w:lastRenderedPageBreak/>
        <w:t>PROCESO DE SELECCIÓN</w:t>
      </w:r>
    </w:p>
    <w:p w:rsidR="00F15F14" w:rsidRPr="00F27731" w:rsidRDefault="00F15F14" w:rsidP="00D25228">
      <w:pPr>
        <w:pStyle w:val="Prrafodelista"/>
        <w:spacing w:before="120" w:line="276" w:lineRule="auto"/>
        <w:ind w:left="0" w:firstLine="0"/>
        <w:jc w:val="both"/>
        <w:rPr>
          <w:sz w:val="20"/>
          <w:szCs w:val="20"/>
        </w:rPr>
      </w:pPr>
      <w:r w:rsidRPr="00F27731">
        <w:rPr>
          <w:sz w:val="20"/>
          <w:szCs w:val="20"/>
        </w:rPr>
        <w:t xml:space="preserve">Las empresas </w:t>
      </w:r>
      <w:r w:rsidR="00A36825" w:rsidRPr="00F27731">
        <w:rPr>
          <w:sz w:val="20"/>
          <w:szCs w:val="20"/>
        </w:rPr>
        <w:t xml:space="preserve">legalmente establecidas </w:t>
      </w:r>
      <w:r w:rsidRPr="00F27731">
        <w:rPr>
          <w:sz w:val="20"/>
          <w:szCs w:val="20"/>
        </w:rPr>
        <w:t xml:space="preserve">interesadas en participar de este proceso de selección deberán enviar hasta el </w:t>
      </w:r>
      <w:r w:rsidR="00980120" w:rsidRPr="00A2397B">
        <w:rPr>
          <w:sz w:val="20"/>
          <w:szCs w:val="20"/>
        </w:rPr>
        <w:t>29</w:t>
      </w:r>
      <w:r w:rsidR="00980120" w:rsidRPr="00A2397B">
        <w:rPr>
          <w:sz w:val="20"/>
          <w:szCs w:val="20"/>
        </w:rPr>
        <w:t xml:space="preserve"> </w:t>
      </w:r>
      <w:r w:rsidRPr="00A2397B">
        <w:rPr>
          <w:sz w:val="20"/>
          <w:szCs w:val="20"/>
        </w:rPr>
        <w:t>de septiembre de 2017</w:t>
      </w:r>
      <w:r w:rsidRPr="00F27731">
        <w:rPr>
          <w:sz w:val="20"/>
          <w:szCs w:val="20"/>
        </w:rPr>
        <w:t xml:space="preserve"> su carta de expresión de interés en la cual señalen además la fecha en que realizarían la visita a la PTAR en Tupiza (La visita deberá programarse entre los días hábiles del </w:t>
      </w:r>
      <w:r w:rsidR="00980120">
        <w:rPr>
          <w:sz w:val="20"/>
          <w:szCs w:val="20"/>
        </w:rPr>
        <w:t xml:space="preserve">2 al </w:t>
      </w:r>
      <w:r w:rsidR="004D7C2E">
        <w:rPr>
          <w:sz w:val="20"/>
          <w:szCs w:val="20"/>
        </w:rPr>
        <w:t>10</w:t>
      </w:r>
      <w:r w:rsidR="00980120">
        <w:rPr>
          <w:sz w:val="20"/>
          <w:szCs w:val="20"/>
        </w:rPr>
        <w:t xml:space="preserve"> de octubre de 2017</w:t>
      </w:r>
      <w:r w:rsidRPr="00F27731">
        <w:rPr>
          <w:sz w:val="20"/>
          <w:szCs w:val="20"/>
        </w:rPr>
        <w:t>). Los costos de la visita deberán ser cubiertos por el proponente excepto el transporte de Tupiza a la PTAR y viceversa.</w:t>
      </w:r>
    </w:p>
    <w:p w:rsidR="004E690C" w:rsidRPr="00F27731" w:rsidRDefault="00F15F14" w:rsidP="00D25228">
      <w:pPr>
        <w:pStyle w:val="Prrafodelista"/>
        <w:spacing w:before="120" w:line="276" w:lineRule="auto"/>
        <w:ind w:left="0" w:firstLine="0"/>
        <w:jc w:val="both"/>
        <w:rPr>
          <w:sz w:val="20"/>
          <w:szCs w:val="20"/>
        </w:rPr>
      </w:pPr>
      <w:r w:rsidRPr="00F27731">
        <w:rPr>
          <w:sz w:val="20"/>
          <w:szCs w:val="20"/>
        </w:rPr>
        <w:t xml:space="preserve">Una vez vencido el plazo de las visitas, únicamente las empresas que hayan realizado las visitas estarán habilitadas para presentar sus propuestas técnicas y económicas según lo establecido en el punto 5 de este documento, las mismas deberán ser entregadas </w:t>
      </w:r>
      <w:r w:rsidR="00A36825" w:rsidRPr="00F27731">
        <w:rPr>
          <w:sz w:val="20"/>
          <w:szCs w:val="20"/>
        </w:rPr>
        <w:t xml:space="preserve">en dos ejemplares </w:t>
      </w:r>
      <w:r w:rsidRPr="00F27731">
        <w:rPr>
          <w:sz w:val="20"/>
          <w:szCs w:val="20"/>
        </w:rPr>
        <w:t xml:space="preserve">en sobre cerrado hasta horas 17:00 del día </w:t>
      </w:r>
      <w:r w:rsidRPr="00A2397B">
        <w:rPr>
          <w:sz w:val="20"/>
          <w:szCs w:val="20"/>
        </w:rPr>
        <w:t>viernes 20 de octubre de 2017</w:t>
      </w:r>
      <w:r w:rsidR="00A36825" w:rsidRPr="00F27731">
        <w:rPr>
          <w:sz w:val="20"/>
          <w:szCs w:val="20"/>
        </w:rPr>
        <w:t xml:space="preserve"> en la ciudad de La Paz en las oficinas de HELVETAS </w:t>
      </w:r>
      <w:proofErr w:type="spellStart"/>
      <w:r w:rsidR="00A36825" w:rsidRPr="00F27731">
        <w:rPr>
          <w:sz w:val="20"/>
          <w:szCs w:val="20"/>
        </w:rPr>
        <w:t>Swiss</w:t>
      </w:r>
      <w:proofErr w:type="spellEnd"/>
      <w:r w:rsidR="00A36825" w:rsidRPr="00F27731">
        <w:rPr>
          <w:sz w:val="20"/>
          <w:szCs w:val="20"/>
        </w:rPr>
        <w:t xml:space="preserve"> </w:t>
      </w:r>
      <w:proofErr w:type="spellStart"/>
      <w:r w:rsidR="00A36825" w:rsidRPr="00F27731">
        <w:rPr>
          <w:sz w:val="20"/>
          <w:szCs w:val="20"/>
        </w:rPr>
        <w:t>Intercooperation</w:t>
      </w:r>
      <w:proofErr w:type="spellEnd"/>
      <w:r w:rsidR="00A36825" w:rsidRPr="00F27731">
        <w:rPr>
          <w:sz w:val="20"/>
          <w:szCs w:val="20"/>
        </w:rPr>
        <w:t xml:space="preserve"> calle Rosendo Gutierrez N° 704 entre Av. Ecuador y Abdón Saavedra zona Sopocachi.</w:t>
      </w:r>
    </w:p>
    <w:p w:rsidR="00A36825" w:rsidRPr="00F27731" w:rsidRDefault="00A36825" w:rsidP="00D25228">
      <w:pPr>
        <w:pStyle w:val="Prrafodelista"/>
        <w:spacing w:before="120" w:line="276" w:lineRule="auto"/>
        <w:ind w:left="0" w:firstLine="0"/>
        <w:jc w:val="both"/>
        <w:rPr>
          <w:sz w:val="20"/>
          <w:szCs w:val="20"/>
        </w:rPr>
      </w:pPr>
      <w:r w:rsidRPr="00F27731">
        <w:rPr>
          <w:sz w:val="20"/>
          <w:szCs w:val="20"/>
        </w:rPr>
        <w:t>Las propuestas presentadas serán evaluadas bajo el sistema calidad, precio y plazo.</w:t>
      </w:r>
    </w:p>
    <w:p w:rsidR="00EC735A" w:rsidRPr="001B5A4E" w:rsidRDefault="00A36825" w:rsidP="00D25228">
      <w:pPr>
        <w:pStyle w:val="Prrafodelista"/>
        <w:spacing w:before="120" w:line="276" w:lineRule="auto"/>
        <w:ind w:left="0" w:firstLine="0"/>
        <w:jc w:val="both"/>
        <w:rPr>
          <w:b/>
          <w:sz w:val="20"/>
          <w:szCs w:val="20"/>
        </w:rPr>
      </w:pPr>
      <w:r w:rsidRPr="00F27731">
        <w:rPr>
          <w:sz w:val="20"/>
          <w:szCs w:val="20"/>
        </w:rPr>
        <w:t xml:space="preserve">En fecha </w:t>
      </w:r>
      <w:r w:rsidRPr="00A2397B">
        <w:rPr>
          <w:sz w:val="20"/>
          <w:szCs w:val="20"/>
        </w:rPr>
        <w:t>25 de octubre de 2017</w:t>
      </w:r>
      <w:r w:rsidRPr="00F27731">
        <w:rPr>
          <w:sz w:val="20"/>
          <w:szCs w:val="20"/>
        </w:rPr>
        <w:t xml:space="preserve"> se notificará a la empresa adjudicada y se agradecerá la participación a las restantes. </w:t>
      </w:r>
      <w:r w:rsidR="00EC735A" w:rsidRPr="001B5A4E">
        <w:rPr>
          <w:b/>
          <w:sz w:val="20"/>
          <w:szCs w:val="20"/>
        </w:rPr>
        <w:t xml:space="preserve"> </w:t>
      </w:r>
    </w:p>
    <w:p w:rsidR="007F2E78" w:rsidRPr="001B5A4E" w:rsidRDefault="007F2E78" w:rsidP="00D25228">
      <w:pPr>
        <w:pStyle w:val="Prrafodelista"/>
        <w:widowControl/>
        <w:numPr>
          <w:ilvl w:val="0"/>
          <w:numId w:val="1"/>
        </w:numPr>
        <w:spacing w:before="120" w:line="276" w:lineRule="auto"/>
        <w:ind w:left="0" w:firstLine="0"/>
        <w:contextualSpacing/>
        <w:jc w:val="both"/>
        <w:rPr>
          <w:b/>
          <w:sz w:val="20"/>
          <w:szCs w:val="20"/>
        </w:rPr>
      </w:pPr>
      <w:r w:rsidRPr="001B5A4E">
        <w:rPr>
          <w:b/>
          <w:sz w:val="20"/>
          <w:szCs w:val="20"/>
        </w:rPr>
        <w:t xml:space="preserve">SUPERVISIÓN, COORDINACIÓN Y OBLIGACIONES DE LA EMPRESA  </w:t>
      </w:r>
    </w:p>
    <w:p w:rsidR="00DF27B0" w:rsidRPr="001B5A4E" w:rsidRDefault="00C9411C" w:rsidP="00D25228">
      <w:pPr>
        <w:pStyle w:val="Prrafodelista"/>
        <w:widowControl/>
        <w:spacing w:before="120" w:line="276" w:lineRule="auto"/>
        <w:ind w:left="0" w:firstLine="0"/>
        <w:contextualSpacing/>
        <w:jc w:val="both"/>
        <w:rPr>
          <w:b/>
          <w:sz w:val="20"/>
          <w:szCs w:val="20"/>
        </w:rPr>
      </w:pPr>
      <w:r w:rsidRPr="001B5A4E">
        <w:rPr>
          <w:sz w:val="20"/>
          <w:szCs w:val="20"/>
        </w:rPr>
        <w:t xml:space="preserve">La Empresa </w:t>
      </w:r>
      <w:r w:rsidR="00240888">
        <w:rPr>
          <w:sz w:val="20"/>
          <w:szCs w:val="20"/>
        </w:rPr>
        <w:t xml:space="preserve">contratada </w:t>
      </w:r>
      <w:r w:rsidR="00DF27B0" w:rsidRPr="001B5A4E">
        <w:rPr>
          <w:sz w:val="20"/>
          <w:szCs w:val="20"/>
        </w:rPr>
        <w:t xml:space="preserve">deberá mantener permanentemente informado a la </w:t>
      </w:r>
      <w:r w:rsidR="003F464E" w:rsidRPr="001B5A4E">
        <w:rPr>
          <w:sz w:val="20"/>
          <w:szCs w:val="20"/>
        </w:rPr>
        <w:t>SUPERVISIÓN</w:t>
      </w:r>
      <w:r w:rsidR="00DF27B0" w:rsidRPr="001B5A4E">
        <w:rPr>
          <w:sz w:val="20"/>
          <w:szCs w:val="20"/>
        </w:rPr>
        <w:t xml:space="preserve"> acerca de sus gestiones y avances. Con este objetivo presentarán informes técnicos, sin exclusión de aquellos informes extraoficiales que podría solicitar la </w:t>
      </w:r>
      <w:r w:rsidR="003F464E" w:rsidRPr="001B5A4E">
        <w:rPr>
          <w:sz w:val="20"/>
          <w:szCs w:val="20"/>
        </w:rPr>
        <w:t>SUPERVISIÓN</w:t>
      </w:r>
      <w:r w:rsidR="00DF27B0" w:rsidRPr="001B5A4E">
        <w:rPr>
          <w:sz w:val="20"/>
          <w:szCs w:val="20"/>
        </w:rPr>
        <w:t>.</w:t>
      </w:r>
    </w:p>
    <w:p w:rsidR="0060706C" w:rsidRPr="001B5A4E" w:rsidRDefault="00DF27B0" w:rsidP="00D25228">
      <w:pPr>
        <w:spacing w:before="120" w:line="276" w:lineRule="auto"/>
        <w:jc w:val="both"/>
        <w:rPr>
          <w:sz w:val="20"/>
          <w:szCs w:val="20"/>
        </w:rPr>
      </w:pPr>
      <w:r w:rsidRPr="001B5A4E">
        <w:rPr>
          <w:sz w:val="20"/>
          <w:szCs w:val="20"/>
        </w:rPr>
        <w:t xml:space="preserve">La </w:t>
      </w:r>
      <w:r w:rsidR="0060706C" w:rsidRPr="001B5A4E">
        <w:rPr>
          <w:sz w:val="20"/>
          <w:szCs w:val="20"/>
        </w:rPr>
        <w:t>SUPERVISIÓN</w:t>
      </w:r>
      <w:r w:rsidRPr="001B5A4E">
        <w:rPr>
          <w:sz w:val="20"/>
          <w:szCs w:val="20"/>
        </w:rPr>
        <w:t xml:space="preserve"> revisará los informes </w:t>
      </w:r>
      <w:r w:rsidR="00B51E6C">
        <w:rPr>
          <w:sz w:val="20"/>
          <w:szCs w:val="20"/>
        </w:rPr>
        <w:t xml:space="preserve">de avance </w:t>
      </w:r>
      <w:r w:rsidRPr="001B5A4E">
        <w:rPr>
          <w:sz w:val="20"/>
          <w:szCs w:val="20"/>
        </w:rPr>
        <w:t xml:space="preserve">presentados por </w:t>
      </w:r>
      <w:r w:rsidR="00EF5937" w:rsidRPr="001B5A4E">
        <w:rPr>
          <w:sz w:val="20"/>
          <w:szCs w:val="20"/>
        </w:rPr>
        <w:t xml:space="preserve">la Empresa </w:t>
      </w:r>
      <w:r w:rsidRPr="001B5A4E">
        <w:rPr>
          <w:sz w:val="20"/>
          <w:szCs w:val="20"/>
        </w:rPr>
        <w:t>y le hará conocer sus observacio</w:t>
      </w:r>
      <w:r w:rsidR="0060706C" w:rsidRPr="001B5A4E">
        <w:rPr>
          <w:sz w:val="20"/>
          <w:szCs w:val="20"/>
        </w:rPr>
        <w:t xml:space="preserve">nes en el término de </w:t>
      </w:r>
      <w:r w:rsidR="00541424" w:rsidRPr="001B5A4E">
        <w:rPr>
          <w:sz w:val="20"/>
          <w:szCs w:val="20"/>
        </w:rPr>
        <w:t xml:space="preserve">siete </w:t>
      </w:r>
      <w:r w:rsidR="0060706C" w:rsidRPr="001B5A4E">
        <w:rPr>
          <w:sz w:val="20"/>
          <w:szCs w:val="20"/>
        </w:rPr>
        <w:t>(</w:t>
      </w:r>
      <w:r w:rsidR="00541424" w:rsidRPr="001B5A4E">
        <w:rPr>
          <w:sz w:val="20"/>
          <w:szCs w:val="20"/>
        </w:rPr>
        <w:t>7</w:t>
      </w:r>
      <w:r w:rsidRPr="001B5A4E">
        <w:rPr>
          <w:sz w:val="20"/>
          <w:szCs w:val="20"/>
        </w:rPr>
        <w:t>) días calendario, computados a partir de su presentación. Por su parte</w:t>
      </w:r>
      <w:r w:rsidR="00EF5937" w:rsidRPr="001B5A4E">
        <w:rPr>
          <w:sz w:val="20"/>
          <w:szCs w:val="20"/>
        </w:rPr>
        <w:t xml:space="preserve"> la Empresa </w:t>
      </w:r>
      <w:r w:rsidRPr="001B5A4E">
        <w:rPr>
          <w:sz w:val="20"/>
          <w:szCs w:val="20"/>
        </w:rPr>
        <w:t>se obliga a satisfacer cualquier</w:t>
      </w:r>
      <w:r w:rsidR="00541424" w:rsidRPr="001B5A4E">
        <w:rPr>
          <w:sz w:val="20"/>
          <w:szCs w:val="20"/>
        </w:rPr>
        <w:t xml:space="preserve"> observación en el tiempo que determine la Supervisión. </w:t>
      </w:r>
    </w:p>
    <w:p w:rsidR="0060706C" w:rsidRPr="001B5A4E" w:rsidRDefault="00662D18" w:rsidP="00D25228">
      <w:pPr>
        <w:pStyle w:val="Prrafodelista"/>
        <w:widowControl/>
        <w:numPr>
          <w:ilvl w:val="0"/>
          <w:numId w:val="1"/>
        </w:numPr>
        <w:spacing w:before="120" w:line="276" w:lineRule="auto"/>
        <w:ind w:left="0" w:firstLine="0"/>
        <w:contextualSpacing/>
        <w:jc w:val="both"/>
        <w:rPr>
          <w:b/>
          <w:sz w:val="20"/>
          <w:szCs w:val="20"/>
        </w:rPr>
      </w:pPr>
      <w:r w:rsidRPr="001B5A4E">
        <w:rPr>
          <w:b/>
          <w:sz w:val="20"/>
          <w:szCs w:val="20"/>
        </w:rPr>
        <w:t>COSTO Y FORMA DE PAGO:</w:t>
      </w:r>
    </w:p>
    <w:p w:rsidR="00E97E32" w:rsidRPr="001B5A4E" w:rsidRDefault="00DF27B0" w:rsidP="00D25228">
      <w:pPr>
        <w:pStyle w:val="Prrafodelista"/>
        <w:widowControl/>
        <w:spacing w:before="120" w:line="276" w:lineRule="auto"/>
        <w:ind w:left="0" w:firstLine="0"/>
        <w:contextualSpacing/>
        <w:jc w:val="both"/>
        <w:rPr>
          <w:sz w:val="20"/>
          <w:szCs w:val="20"/>
        </w:rPr>
      </w:pPr>
      <w:r w:rsidRPr="001B5A4E">
        <w:rPr>
          <w:sz w:val="20"/>
          <w:szCs w:val="20"/>
        </w:rPr>
        <w:t xml:space="preserve">La </w:t>
      </w:r>
      <w:r w:rsidR="002731A5" w:rsidRPr="001B5A4E">
        <w:rPr>
          <w:sz w:val="20"/>
          <w:szCs w:val="20"/>
        </w:rPr>
        <w:t xml:space="preserve">ejecución (retiro de lodos) será </w:t>
      </w:r>
      <w:r w:rsidRPr="001B5A4E">
        <w:rPr>
          <w:sz w:val="20"/>
          <w:szCs w:val="20"/>
        </w:rPr>
        <w:t xml:space="preserve">financiada con recursos </w:t>
      </w:r>
      <w:r w:rsidR="004D7C2E">
        <w:rPr>
          <w:sz w:val="20"/>
          <w:szCs w:val="20"/>
        </w:rPr>
        <w:t>COSUDE  a través</w:t>
      </w:r>
      <w:r w:rsidR="004D7C2E" w:rsidRPr="001B5A4E">
        <w:rPr>
          <w:sz w:val="20"/>
          <w:szCs w:val="20"/>
        </w:rPr>
        <w:t xml:space="preserve"> </w:t>
      </w:r>
      <w:r w:rsidR="002731A5" w:rsidRPr="001B5A4E">
        <w:rPr>
          <w:sz w:val="20"/>
          <w:szCs w:val="20"/>
        </w:rPr>
        <w:t xml:space="preserve">de HELVETAS </w:t>
      </w:r>
      <w:proofErr w:type="spellStart"/>
      <w:r w:rsidR="002731A5" w:rsidRPr="001B5A4E">
        <w:rPr>
          <w:sz w:val="20"/>
          <w:szCs w:val="20"/>
        </w:rPr>
        <w:t>Swiss</w:t>
      </w:r>
      <w:proofErr w:type="spellEnd"/>
      <w:r w:rsidR="002731A5" w:rsidRPr="001B5A4E">
        <w:rPr>
          <w:sz w:val="20"/>
          <w:szCs w:val="20"/>
        </w:rPr>
        <w:t xml:space="preserve"> </w:t>
      </w:r>
      <w:proofErr w:type="spellStart"/>
      <w:r w:rsidR="002731A5" w:rsidRPr="001B5A4E">
        <w:rPr>
          <w:sz w:val="20"/>
          <w:szCs w:val="20"/>
        </w:rPr>
        <w:t>Intercooperation</w:t>
      </w:r>
      <w:proofErr w:type="spellEnd"/>
      <w:r w:rsidR="00E97E32" w:rsidRPr="001B5A4E">
        <w:rPr>
          <w:sz w:val="20"/>
          <w:szCs w:val="20"/>
        </w:rPr>
        <w:t>.</w:t>
      </w:r>
    </w:p>
    <w:p w:rsidR="00DF27B0" w:rsidRDefault="00E97E32" w:rsidP="00D25228">
      <w:pPr>
        <w:pStyle w:val="Prrafodelista"/>
        <w:widowControl/>
        <w:spacing w:before="120" w:line="276" w:lineRule="auto"/>
        <w:ind w:left="0" w:firstLine="0"/>
        <w:contextualSpacing/>
        <w:jc w:val="both"/>
        <w:rPr>
          <w:sz w:val="20"/>
          <w:szCs w:val="20"/>
        </w:rPr>
      </w:pPr>
      <w:r w:rsidRPr="001B5A4E">
        <w:rPr>
          <w:sz w:val="20"/>
          <w:szCs w:val="20"/>
        </w:rPr>
        <w:t>L</w:t>
      </w:r>
      <w:r w:rsidR="002731A5" w:rsidRPr="001B5A4E">
        <w:rPr>
          <w:sz w:val="20"/>
          <w:szCs w:val="20"/>
        </w:rPr>
        <w:t>as actividades complementarias</w:t>
      </w:r>
      <w:r w:rsidR="000B663B">
        <w:rPr>
          <w:sz w:val="20"/>
          <w:szCs w:val="20"/>
        </w:rPr>
        <w:t xml:space="preserve"> (manejo de los lodos)</w:t>
      </w:r>
      <w:r w:rsidR="002731A5" w:rsidRPr="001B5A4E">
        <w:rPr>
          <w:sz w:val="20"/>
          <w:szCs w:val="20"/>
        </w:rPr>
        <w:t xml:space="preserve"> </w:t>
      </w:r>
      <w:r w:rsidRPr="001B5A4E">
        <w:rPr>
          <w:sz w:val="20"/>
          <w:szCs w:val="20"/>
        </w:rPr>
        <w:t xml:space="preserve">las asumirá </w:t>
      </w:r>
      <w:r w:rsidR="002731A5" w:rsidRPr="001B5A4E">
        <w:rPr>
          <w:sz w:val="20"/>
          <w:szCs w:val="20"/>
        </w:rPr>
        <w:t xml:space="preserve">el </w:t>
      </w:r>
      <w:r w:rsidR="00DF27B0" w:rsidRPr="001B5A4E">
        <w:rPr>
          <w:sz w:val="20"/>
          <w:szCs w:val="20"/>
        </w:rPr>
        <w:t>Gobierno Autónomo Municipal de Tupiza</w:t>
      </w:r>
      <w:r w:rsidR="002731A5" w:rsidRPr="001B5A4E">
        <w:rPr>
          <w:sz w:val="20"/>
          <w:szCs w:val="20"/>
        </w:rPr>
        <w:t xml:space="preserve">. </w:t>
      </w:r>
    </w:p>
    <w:p w:rsidR="00D25228" w:rsidRPr="001B5A4E" w:rsidRDefault="00D25228" w:rsidP="00D25228">
      <w:pPr>
        <w:pStyle w:val="Prrafodelista"/>
        <w:widowControl/>
        <w:spacing w:before="120" w:line="276" w:lineRule="auto"/>
        <w:ind w:left="0" w:firstLine="0"/>
        <w:contextualSpacing/>
        <w:jc w:val="both"/>
        <w:rPr>
          <w:b/>
          <w:sz w:val="20"/>
          <w:szCs w:val="20"/>
        </w:rPr>
      </w:pPr>
    </w:p>
    <w:p w:rsidR="00DF27B0" w:rsidRDefault="00623ED4" w:rsidP="00D25228">
      <w:pPr>
        <w:pStyle w:val="Prrafodelista"/>
        <w:widowControl/>
        <w:numPr>
          <w:ilvl w:val="0"/>
          <w:numId w:val="1"/>
        </w:numPr>
        <w:spacing w:before="120" w:line="276" w:lineRule="auto"/>
        <w:ind w:left="0" w:firstLine="0"/>
        <w:contextualSpacing/>
        <w:jc w:val="both"/>
        <w:rPr>
          <w:b/>
          <w:sz w:val="20"/>
          <w:szCs w:val="20"/>
        </w:rPr>
      </w:pPr>
      <w:r w:rsidRPr="001B5A4E">
        <w:rPr>
          <w:b/>
          <w:sz w:val="20"/>
          <w:szCs w:val="20"/>
        </w:rPr>
        <w:t xml:space="preserve">RESPONSABILIDAD PROFESIONAL DE LA </w:t>
      </w:r>
      <w:r w:rsidR="004D7C2E">
        <w:rPr>
          <w:b/>
          <w:sz w:val="20"/>
          <w:szCs w:val="20"/>
        </w:rPr>
        <w:t>EMPRESA</w:t>
      </w:r>
      <w:r w:rsidRPr="001B5A4E">
        <w:rPr>
          <w:b/>
          <w:sz w:val="20"/>
          <w:szCs w:val="20"/>
        </w:rPr>
        <w:t xml:space="preserve"> ADJUDICADA</w:t>
      </w:r>
    </w:p>
    <w:p w:rsidR="00B705B5" w:rsidRDefault="00DF27B0" w:rsidP="00D25228">
      <w:pPr>
        <w:spacing w:before="120" w:line="276" w:lineRule="auto"/>
        <w:jc w:val="both"/>
        <w:rPr>
          <w:sz w:val="20"/>
          <w:szCs w:val="20"/>
        </w:rPr>
      </w:pPr>
      <w:r w:rsidRPr="001B5A4E">
        <w:rPr>
          <w:sz w:val="20"/>
          <w:szCs w:val="20"/>
        </w:rPr>
        <w:t>La</w:t>
      </w:r>
      <w:r w:rsidR="00662D18" w:rsidRPr="001B5A4E">
        <w:rPr>
          <w:sz w:val="20"/>
          <w:szCs w:val="20"/>
        </w:rPr>
        <w:t xml:space="preserve"> Empresa </w:t>
      </w:r>
      <w:r w:rsidRPr="001B5A4E">
        <w:rPr>
          <w:sz w:val="20"/>
          <w:szCs w:val="20"/>
        </w:rPr>
        <w:t>adjudica</w:t>
      </w:r>
      <w:r w:rsidR="00662D18" w:rsidRPr="001B5A4E">
        <w:rPr>
          <w:sz w:val="20"/>
          <w:szCs w:val="20"/>
        </w:rPr>
        <w:t>da</w:t>
      </w:r>
      <w:r w:rsidRPr="001B5A4E">
        <w:rPr>
          <w:sz w:val="20"/>
          <w:szCs w:val="20"/>
        </w:rPr>
        <w:t xml:space="preserve"> asume absolutamente la responsabilidad técnica, de los servicios profesionales </w:t>
      </w:r>
      <w:r w:rsidR="005453C9">
        <w:rPr>
          <w:sz w:val="20"/>
          <w:szCs w:val="20"/>
        </w:rPr>
        <w:t xml:space="preserve">a </w:t>
      </w:r>
      <w:r w:rsidRPr="001B5A4E">
        <w:rPr>
          <w:sz w:val="20"/>
          <w:szCs w:val="20"/>
        </w:rPr>
        <w:t>presta</w:t>
      </w:r>
      <w:r w:rsidR="005453C9">
        <w:rPr>
          <w:sz w:val="20"/>
          <w:szCs w:val="20"/>
        </w:rPr>
        <w:t>r</w:t>
      </w:r>
      <w:r w:rsidRPr="001B5A4E">
        <w:rPr>
          <w:sz w:val="20"/>
          <w:szCs w:val="20"/>
        </w:rPr>
        <w:t>, conforme lo establecido en los presentes Términos de Referencia y Propuesta Técnico - Económica, por lo que deberá desarrollar s</w:t>
      </w:r>
      <w:bookmarkStart w:id="0" w:name="_GoBack"/>
      <w:bookmarkEnd w:id="0"/>
      <w:r w:rsidRPr="001B5A4E">
        <w:rPr>
          <w:sz w:val="20"/>
          <w:szCs w:val="20"/>
        </w:rPr>
        <w:t>u trabajo conforme a las más altas normas técnicas de competencia profesional, conforme a las leyes, normas de conducta y costumbres locales</w:t>
      </w:r>
      <w:r w:rsidR="00E97E32" w:rsidRPr="001B5A4E">
        <w:rPr>
          <w:sz w:val="20"/>
          <w:szCs w:val="20"/>
        </w:rPr>
        <w:t>.</w:t>
      </w:r>
    </w:p>
    <w:p w:rsidR="00B705B5" w:rsidRDefault="00B705B5" w:rsidP="00F27731">
      <w:pPr>
        <w:pStyle w:val="Prrafodelista"/>
        <w:widowControl/>
        <w:numPr>
          <w:ilvl w:val="0"/>
          <w:numId w:val="1"/>
        </w:numPr>
        <w:spacing w:before="120" w:line="276" w:lineRule="auto"/>
        <w:ind w:left="0" w:firstLine="0"/>
        <w:contextualSpacing/>
        <w:jc w:val="both"/>
        <w:rPr>
          <w:sz w:val="20"/>
          <w:szCs w:val="20"/>
        </w:rPr>
      </w:pPr>
      <w:r w:rsidRPr="00F27731">
        <w:rPr>
          <w:b/>
          <w:sz w:val="20"/>
          <w:szCs w:val="20"/>
        </w:rPr>
        <w:t>PRECIO</w:t>
      </w:r>
      <w:r>
        <w:rPr>
          <w:sz w:val="20"/>
          <w:szCs w:val="20"/>
        </w:rPr>
        <w:t xml:space="preserve"> </w:t>
      </w:r>
      <w:r w:rsidRPr="00A2397B">
        <w:rPr>
          <w:b/>
          <w:sz w:val="20"/>
          <w:szCs w:val="20"/>
        </w:rPr>
        <w:t>REFERENCIAL</w:t>
      </w:r>
    </w:p>
    <w:p w:rsidR="00B705B5" w:rsidRPr="001B5A4E" w:rsidRDefault="007D6B4B" w:rsidP="00D25228">
      <w:pPr>
        <w:spacing w:before="120" w:line="276" w:lineRule="auto"/>
        <w:jc w:val="both"/>
        <w:rPr>
          <w:sz w:val="20"/>
          <w:szCs w:val="20"/>
        </w:rPr>
      </w:pPr>
      <w:r>
        <w:rPr>
          <w:sz w:val="20"/>
          <w:szCs w:val="20"/>
        </w:rPr>
        <w:t xml:space="preserve">El precio </w:t>
      </w:r>
      <w:r w:rsidR="00B705B5">
        <w:rPr>
          <w:sz w:val="20"/>
          <w:szCs w:val="20"/>
        </w:rPr>
        <w:t>total es de Bs</w:t>
      </w:r>
      <w:r>
        <w:rPr>
          <w:sz w:val="20"/>
          <w:szCs w:val="20"/>
        </w:rPr>
        <w:t xml:space="preserve"> 500.000,</w:t>
      </w:r>
      <w:r w:rsidR="00B705B5">
        <w:rPr>
          <w:sz w:val="20"/>
          <w:szCs w:val="20"/>
        </w:rPr>
        <w:t xml:space="preserve"> el mismo es únicamente de carácter</w:t>
      </w:r>
      <w:r w:rsidR="00C71961">
        <w:rPr>
          <w:sz w:val="20"/>
          <w:szCs w:val="20"/>
        </w:rPr>
        <w:t xml:space="preserve"> referencial.</w:t>
      </w:r>
    </w:p>
    <w:sectPr w:rsidR="00B705B5" w:rsidRPr="001B5A4E" w:rsidSect="006D4850">
      <w:headerReference w:type="default" r:id="rId9"/>
      <w:pgSz w:w="12240" w:h="15840"/>
      <w:pgMar w:top="1560" w:right="1418" w:bottom="993" w:left="1701" w:header="680" w:footer="6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5E8" w:rsidRDefault="00D545E8">
      <w:r>
        <w:separator/>
      </w:r>
    </w:p>
  </w:endnote>
  <w:endnote w:type="continuationSeparator" w:id="0">
    <w:p w:rsidR="00D545E8" w:rsidRDefault="00D5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Ebrima">
    <w:panose1 w:val="02000000000000000000"/>
    <w:charset w:val="00"/>
    <w:family w:val="auto"/>
    <w:pitch w:val="variable"/>
    <w:sig w:usb0="A000005F" w:usb1="02000041" w:usb2="00000000" w:usb3="00000000" w:csb0="00000093" w:csb1="00000000"/>
  </w:font>
  <w:font w:name="Vijaya">
    <w:panose1 w:val="020B0604020202020204"/>
    <w:charset w:val="00"/>
    <w:family w:val="swiss"/>
    <w:pitch w:val="variable"/>
    <w:sig w:usb0="001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5E8" w:rsidRDefault="00D545E8">
      <w:r>
        <w:separator/>
      </w:r>
    </w:p>
  </w:footnote>
  <w:footnote w:type="continuationSeparator" w:id="0">
    <w:p w:rsidR="00D545E8" w:rsidRDefault="00D54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A23" w:rsidRPr="00D85909" w:rsidRDefault="007E6655" w:rsidP="007E6655">
    <w:pPr>
      <w:pStyle w:val="Encabezado"/>
      <w:jc w:val="right"/>
      <w:rPr>
        <w:rFonts w:ascii="Ebrima" w:hAnsi="Ebrima" w:cs="Vijaya"/>
        <w:b/>
        <w:i/>
        <w:color w:val="1F497D" w:themeColor="text2"/>
        <w:sz w:val="16"/>
        <w:szCs w:val="16"/>
      </w:rPr>
    </w:pPr>
    <w:r w:rsidRPr="00D85909">
      <w:rPr>
        <w:rFonts w:ascii="Ebrima" w:hAnsi="Ebrima" w:cs="Vijaya"/>
        <w:b/>
        <w:i/>
        <w:color w:val="1F497D" w:themeColor="text2"/>
        <w:sz w:val="16"/>
        <w:szCs w:val="16"/>
      </w:rPr>
      <w:t>TÉRMINOS DE REFERENCIA</w:t>
    </w:r>
  </w:p>
  <w:p w:rsidR="00EA1A23" w:rsidRPr="00D25228" w:rsidRDefault="001E560C" w:rsidP="00600F9C">
    <w:pPr>
      <w:pStyle w:val="Encabezado"/>
      <w:pBdr>
        <w:bottom w:val="single" w:sz="4" w:space="1" w:color="auto"/>
      </w:pBdr>
      <w:jc w:val="right"/>
      <w:rPr>
        <w:rFonts w:ascii="Rockwell" w:hAnsi="Rockwell" w:cs="Vijaya"/>
        <w:i/>
        <w:color w:val="1F497D" w:themeColor="text2"/>
        <w:sz w:val="16"/>
        <w:szCs w:val="16"/>
      </w:rPr>
    </w:pPr>
    <w:r w:rsidRPr="00D25228">
      <w:rPr>
        <w:rFonts w:ascii="Rockwell" w:hAnsi="Rockwell" w:cs="Vijaya"/>
        <w:b/>
        <w:i/>
        <w:color w:val="1F497D" w:themeColor="text2"/>
        <w:sz w:val="16"/>
        <w:szCs w:val="16"/>
      </w:rPr>
      <w:t>Prestación del servicio</w:t>
    </w:r>
    <w:r w:rsidR="00031838" w:rsidRPr="00D25228">
      <w:rPr>
        <w:rFonts w:ascii="Rockwell" w:hAnsi="Rockwell" w:cs="Vijaya"/>
        <w:b/>
        <w:i/>
        <w:color w:val="1F497D" w:themeColor="text2"/>
        <w:sz w:val="16"/>
        <w:szCs w:val="16"/>
      </w:rPr>
      <w:t>: “</w:t>
    </w:r>
    <w:r w:rsidR="00DF27B0" w:rsidRPr="00D25228">
      <w:rPr>
        <w:rFonts w:ascii="Rockwell" w:hAnsi="Rockwell" w:cs="Vijaya"/>
        <w:b/>
        <w:i/>
        <w:color w:val="1F497D" w:themeColor="text2"/>
        <w:sz w:val="16"/>
        <w:szCs w:val="16"/>
      </w:rPr>
      <w:t>Rehabilitación de la Planta de Tratamiento de Aguas Residuales de Tupiza</w:t>
    </w:r>
    <w:r w:rsidR="00EA1A23" w:rsidRPr="00D25228">
      <w:rPr>
        <w:rFonts w:ascii="Rockwell" w:hAnsi="Rockwell" w:cs="Vijaya"/>
        <w:b/>
        <w:i/>
        <w:color w:val="1F497D" w:themeColor="text2"/>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C5FEC"/>
    <w:multiLevelType w:val="hybridMultilevel"/>
    <w:tmpl w:val="6BA864D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
    <w:nsid w:val="2B243D81"/>
    <w:multiLevelType w:val="hybridMultilevel"/>
    <w:tmpl w:val="60AE69F2"/>
    <w:lvl w:ilvl="0" w:tplc="0C0A000B">
      <w:start w:val="1"/>
      <w:numFmt w:val="bullet"/>
      <w:lvlText w:val=""/>
      <w:lvlJc w:val="left"/>
      <w:pPr>
        <w:tabs>
          <w:tab w:val="num" w:pos="720"/>
        </w:tabs>
        <w:ind w:left="720" w:hanging="360"/>
      </w:pPr>
      <w:rPr>
        <w:rFonts w:ascii="Wingdings" w:hAnsi="Wingdings" w:hint="default"/>
      </w:rPr>
    </w:lvl>
    <w:lvl w:ilvl="1" w:tplc="8A8CA9F4">
      <w:start w:val="4"/>
      <w:numFmt w:val="decimal"/>
      <w:lvlText w:val="%2."/>
      <w:lvlJc w:val="left"/>
      <w:pPr>
        <w:tabs>
          <w:tab w:val="num" w:pos="1364"/>
        </w:tabs>
        <w:ind w:left="1364" w:hanging="284"/>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
    <w:nsid w:val="2FE63C94"/>
    <w:multiLevelType w:val="hybridMultilevel"/>
    <w:tmpl w:val="902A2E26"/>
    <w:lvl w:ilvl="0" w:tplc="B812FA64">
      <w:start w:val="1"/>
      <w:numFmt w:val="decimal"/>
      <w:lvlText w:val="%1."/>
      <w:lvlJc w:val="left"/>
      <w:pPr>
        <w:ind w:left="720" w:hanging="360"/>
      </w:pPr>
      <w:rPr>
        <w:b/>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nsid w:val="37C11F01"/>
    <w:multiLevelType w:val="hybridMultilevel"/>
    <w:tmpl w:val="29C021F8"/>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5630319E"/>
    <w:multiLevelType w:val="hybridMultilevel"/>
    <w:tmpl w:val="4C7CC238"/>
    <w:lvl w:ilvl="0" w:tplc="400A000B">
      <w:start w:val="1"/>
      <w:numFmt w:val="bullet"/>
      <w:lvlText w:val=""/>
      <w:lvlJc w:val="left"/>
      <w:pPr>
        <w:ind w:left="720" w:hanging="360"/>
      </w:pPr>
      <w:rPr>
        <w:rFonts w:ascii="Wingdings" w:hAnsi="Wingding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60393510"/>
    <w:multiLevelType w:val="hybridMultilevel"/>
    <w:tmpl w:val="9184D780"/>
    <w:lvl w:ilvl="0" w:tplc="400A000B">
      <w:start w:val="1"/>
      <w:numFmt w:val="bullet"/>
      <w:lvlText w:val=""/>
      <w:lvlJc w:val="left"/>
      <w:pPr>
        <w:ind w:left="1080" w:hanging="360"/>
      </w:pPr>
      <w:rPr>
        <w:rFonts w:ascii="Wingdings" w:hAnsi="Wingding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6">
    <w:nsid w:val="60FE4929"/>
    <w:multiLevelType w:val="hybridMultilevel"/>
    <w:tmpl w:val="D0EA4AE4"/>
    <w:lvl w:ilvl="0" w:tplc="19448F2E">
      <w:start w:val="2"/>
      <w:numFmt w:val="bullet"/>
      <w:lvlText w:val="-"/>
      <w:lvlJc w:val="left"/>
      <w:pPr>
        <w:ind w:left="720" w:hanging="360"/>
      </w:pPr>
      <w:rPr>
        <w:rFonts w:ascii="Arial" w:eastAsia="Calibri"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nsid w:val="667A117E"/>
    <w:multiLevelType w:val="multilevel"/>
    <w:tmpl w:val="B17A446A"/>
    <w:lvl w:ilvl="0">
      <w:start w:val="1"/>
      <w:numFmt w:val="decimal"/>
      <w:lvlText w:val="%1."/>
      <w:lvlJc w:val="left"/>
      <w:pPr>
        <w:ind w:left="1080" w:hanging="360"/>
      </w:pPr>
      <w:rPr>
        <w:rFonts w:hint="default"/>
      </w:rPr>
    </w:lvl>
    <w:lvl w:ilvl="1">
      <w:start w:val="1"/>
      <w:numFmt w:val="lowerLetter"/>
      <w:lvlText w:val="%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abstractNum w:abstractNumId="8">
    <w:nsid w:val="776A674D"/>
    <w:multiLevelType w:val="hybridMultilevel"/>
    <w:tmpl w:val="367A538A"/>
    <w:lvl w:ilvl="0" w:tplc="0C0A0001">
      <w:start w:val="1"/>
      <w:numFmt w:val="bullet"/>
      <w:lvlText w:val=""/>
      <w:lvlJc w:val="left"/>
      <w:pPr>
        <w:tabs>
          <w:tab w:val="num" w:pos="720"/>
        </w:tabs>
        <w:ind w:left="720" w:hanging="360"/>
      </w:pPr>
      <w:rPr>
        <w:rFonts w:ascii="Symbol" w:hAnsi="Symbol" w:hint="default"/>
      </w:rPr>
    </w:lvl>
    <w:lvl w:ilvl="1" w:tplc="0C0A0003">
      <w:start w:val="9"/>
      <w:numFmt w:val="decimal"/>
      <w:lvlText w:val="%2."/>
      <w:lvlJc w:val="left"/>
      <w:pPr>
        <w:tabs>
          <w:tab w:val="num" w:pos="0"/>
        </w:tabs>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9">
    <w:nsid w:val="77E434BC"/>
    <w:multiLevelType w:val="hybridMultilevel"/>
    <w:tmpl w:val="9FB8D942"/>
    <w:lvl w:ilvl="0" w:tplc="B812FA64">
      <w:start w:val="1"/>
      <w:numFmt w:val="decimal"/>
      <w:lvlText w:val="%1."/>
      <w:lvlJc w:val="left"/>
      <w:pPr>
        <w:ind w:left="720" w:hanging="360"/>
      </w:pPr>
      <w:rPr>
        <w:b/>
      </w:rPr>
    </w:lvl>
    <w:lvl w:ilvl="1" w:tplc="400A000B">
      <w:start w:val="1"/>
      <w:numFmt w:val="bullet"/>
      <w:lvlText w:val=""/>
      <w:lvlJc w:val="left"/>
      <w:pPr>
        <w:ind w:left="1440" w:hanging="360"/>
      </w:pPr>
      <w:rPr>
        <w:rFonts w:ascii="Wingdings" w:hAnsi="Wingdings" w:hint="default"/>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2"/>
  </w:num>
  <w:num w:numId="2">
    <w:abstractNumId w:val="1"/>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5"/>
  </w:num>
  <w:num w:numId="6">
    <w:abstractNumId w:val="8"/>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7"/>
  </w:num>
  <w:num w:numId="1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8F8"/>
    <w:rsid w:val="0000615B"/>
    <w:rsid w:val="000126DC"/>
    <w:rsid w:val="00020E76"/>
    <w:rsid w:val="00022DFD"/>
    <w:rsid w:val="0002429C"/>
    <w:rsid w:val="00031164"/>
    <w:rsid w:val="00031838"/>
    <w:rsid w:val="00043704"/>
    <w:rsid w:val="0005100A"/>
    <w:rsid w:val="00071468"/>
    <w:rsid w:val="000730A2"/>
    <w:rsid w:val="000B046D"/>
    <w:rsid w:val="000B5A27"/>
    <w:rsid w:val="000B663B"/>
    <w:rsid w:val="000C4141"/>
    <w:rsid w:val="000C4764"/>
    <w:rsid w:val="000C6868"/>
    <w:rsid w:val="0014286E"/>
    <w:rsid w:val="00152961"/>
    <w:rsid w:val="00181BE8"/>
    <w:rsid w:val="001A0DA6"/>
    <w:rsid w:val="001B029B"/>
    <w:rsid w:val="001B5A4E"/>
    <w:rsid w:val="001D1471"/>
    <w:rsid w:val="001E1CEE"/>
    <w:rsid w:val="001E560C"/>
    <w:rsid w:val="001F333E"/>
    <w:rsid w:val="001F6D73"/>
    <w:rsid w:val="001F775F"/>
    <w:rsid w:val="00205AA9"/>
    <w:rsid w:val="002116E0"/>
    <w:rsid w:val="002117A7"/>
    <w:rsid w:val="00215308"/>
    <w:rsid w:val="002238D6"/>
    <w:rsid w:val="00224CFC"/>
    <w:rsid w:val="002368E4"/>
    <w:rsid w:val="00240888"/>
    <w:rsid w:val="00242805"/>
    <w:rsid w:val="00243106"/>
    <w:rsid w:val="00246D59"/>
    <w:rsid w:val="002731A5"/>
    <w:rsid w:val="00276E3C"/>
    <w:rsid w:val="00284982"/>
    <w:rsid w:val="00292297"/>
    <w:rsid w:val="002976CF"/>
    <w:rsid w:val="002C1271"/>
    <w:rsid w:val="002D16BF"/>
    <w:rsid w:val="002E0A5C"/>
    <w:rsid w:val="002E285C"/>
    <w:rsid w:val="002E39FD"/>
    <w:rsid w:val="0031420B"/>
    <w:rsid w:val="00334F47"/>
    <w:rsid w:val="003505D7"/>
    <w:rsid w:val="003508A5"/>
    <w:rsid w:val="003612B9"/>
    <w:rsid w:val="00391D48"/>
    <w:rsid w:val="00395F0E"/>
    <w:rsid w:val="003A1003"/>
    <w:rsid w:val="003B0755"/>
    <w:rsid w:val="003B7EC4"/>
    <w:rsid w:val="003D5A2C"/>
    <w:rsid w:val="003F464E"/>
    <w:rsid w:val="00401257"/>
    <w:rsid w:val="00436DA4"/>
    <w:rsid w:val="0044357F"/>
    <w:rsid w:val="0044409A"/>
    <w:rsid w:val="00460EF4"/>
    <w:rsid w:val="00466024"/>
    <w:rsid w:val="004763E1"/>
    <w:rsid w:val="00477D48"/>
    <w:rsid w:val="00485AC0"/>
    <w:rsid w:val="00491DCC"/>
    <w:rsid w:val="004C05BC"/>
    <w:rsid w:val="004C48F8"/>
    <w:rsid w:val="004C4A58"/>
    <w:rsid w:val="004D70A3"/>
    <w:rsid w:val="004D7C2E"/>
    <w:rsid w:val="004E26E4"/>
    <w:rsid w:val="004E690C"/>
    <w:rsid w:val="004F5379"/>
    <w:rsid w:val="004F6BCE"/>
    <w:rsid w:val="00502243"/>
    <w:rsid w:val="005116D6"/>
    <w:rsid w:val="00520B88"/>
    <w:rsid w:val="00527484"/>
    <w:rsid w:val="00535D40"/>
    <w:rsid w:val="00535EB3"/>
    <w:rsid w:val="00541424"/>
    <w:rsid w:val="005453C9"/>
    <w:rsid w:val="00551839"/>
    <w:rsid w:val="00552C10"/>
    <w:rsid w:val="00564D7E"/>
    <w:rsid w:val="00570B3B"/>
    <w:rsid w:val="00570C5D"/>
    <w:rsid w:val="00577BFA"/>
    <w:rsid w:val="00586FB9"/>
    <w:rsid w:val="005A0B28"/>
    <w:rsid w:val="005A300A"/>
    <w:rsid w:val="005B487F"/>
    <w:rsid w:val="005B765F"/>
    <w:rsid w:val="005C0EC6"/>
    <w:rsid w:val="005D70E6"/>
    <w:rsid w:val="005E18B5"/>
    <w:rsid w:val="00600F9C"/>
    <w:rsid w:val="0060706C"/>
    <w:rsid w:val="00614E58"/>
    <w:rsid w:val="0061610C"/>
    <w:rsid w:val="006211CA"/>
    <w:rsid w:val="00623ED4"/>
    <w:rsid w:val="00626CC1"/>
    <w:rsid w:val="00631B61"/>
    <w:rsid w:val="00644D3B"/>
    <w:rsid w:val="00662D18"/>
    <w:rsid w:val="006C5931"/>
    <w:rsid w:val="006D13E8"/>
    <w:rsid w:val="006D4850"/>
    <w:rsid w:val="006F247D"/>
    <w:rsid w:val="006F45C7"/>
    <w:rsid w:val="00714B18"/>
    <w:rsid w:val="00724B3A"/>
    <w:rsid w:val="00727B12"/>
    <w:rsid w:val="0073079E"/>
    <w:rsid w:val="00735EC6"/>
    <w:rsid w:val="00741FC0"/>
    <w:rsid w:val="00751B58"/>
    <w:rsid w:val="00752978"/>
    <w:rsid w:val="00753875"/>
    <w:rsid w:val="00766569"/>
    <w:rsid w:val="00774A0D"/>
    <w:rsid w:val="0078056F"/>
    <w:rsid w:val="00784A20"/>
    <w:rsid w:val="007925D1"/>
    <w:rsid w:val="007B303B"/>
    <w:rsid w:val="007C179E"/>
    <w:rsid w:val="007C2CC4"/>
    <w:rsid w:val="007C4237"/>
    <w:rsid w:val="007D0A94"/>
    <w:rsid w:val="007D6B4B"/>
    <w:rsid w:val="007E0E90"/>
    <w:rsid w:val="007E6655"/>
    <w:rsid w:val="007F2E78"/>
    <w:rsid w:val="008006EA"/>
    <w:rsid w:val="008030D2"/>
    <w:rsid w:val="008126BE"/>
    <w:rsid w:val="0082637E"/>
    <w:rsid w:val="008338FB"/>
    <w:rsid w:val="008372D4"/>
    <w:rsid w:val="00843326"/>
    <w:rsid w:val="008464AF"/>
    <w:rsid w:val="00880913"/>
    <w:rsid w:val="008928D2"/>
    <w:rsid w:val="008A67EF"/>
    <w:rsid w:val="008A70CB"/>
    <w:rsid w:val="008A7506"/>
    <w:rsid w:val="008C1835"/>
    <w:rsid w:val="008C4866"/>
    <w:rsid w:val="008D0814"/>
    <w:rsid w:val="008D6248"/>
    <w:rsid w:val="008E5B24"/>
    <w:rsid w:val="008F1FCA"/>
    <w:rsid w:val="00902467"/>
    <w:rsid w:val="00913979"/>
    <w:rsid w:val="00916A24"/>
    <w:rsid w:val="00920BA8"/>
    <w:rsid w:val="00924578"/>
    <w:rsid w:val="00934327"/>
    <w:rsid w:val="00955449"/>
    <w:rsid w:val="00971B5F"/>
    <w:rsid w:val="00973B1C"/>
    <w:rsid w:val="00980120"/>
    <w:rsid w:val="00990174"/>
    <w:rsid w:val="009969A2"/>
    <w:rsid w:val="009A0B9E"/>
    <w:rsid w:val="009F264D"/>
    <w:rsid w:val="009F53A2"/>
    <w:rsid w:val="009F7295"/>
    <w:rsid w:val="00A073BF"/>
    <w:rsid w:val="00A2151A"/>
    <w:rsid w:val="00A2397B"/>
    <w:rsid w:val="00A36825"/>
    <w:rsid w:val="00A401FF"/>
    <w:rsid w:val="00A46357"/>
    <w:rsid w:val="00A56812"/>
    <w:rsid w:val="00A9531E"/>
    <w:rsid w:val="00AA3E32"/>
    <w:rsid w:val="00AA456E"/>
    <w:rsid w:val="00AA5A8D"/>
    <w:rsid w:val="00AC6EEE"/>
    <w:rsid w:val="00AE31B5"/>
    <w:rsid w:val="00AF0A8A"/>
    <w:rsid w:val="00AF3270"/>
    <w:rsid w:val="00AF4FC5"/>
    <w:rsid w:val="00B0717D"/>
    <w:rsid w:val="00B164DD"/>
    <w:rsid w:val="00B23FCC"/>
    <w:rsid w:val="00B37755"/>
    <w:rsid w:val="00B451E7"/>
    <w:rsid w:val="00B462D9"/>
    <w:rsid w:val="00B512FB"/>
    <w:rsid w:val="00B51E6C"/>
    <w:rsid w:val="00B653B6"/>
    <w:rsid w:val="00B705B5"/>
    <w:rsid w:val="00B77938"/>
    <w:rsid w:val="00B80A1B"/>
    <w:rsid w:val="00B863F2"/>
    <w:rsid w:val="00BB204C"/>
    <w:rsid w:val="00BC075E"/>
    <w:rsid w:val="00BC1313"/>
    <w:rsid w:val="00BC1442"/>
    <w:rsid w:val="00BC1BB9"/>
    <w:rsid w:val="00C003C6"/>
    <w:rsid w:val="00C022ED"/>
    <w:rsid w:val="00C036F9"/>
    <w:rsid w:val="00C07223"/>
    <w:rsid w:val="00C13417"/>
    <w:rsid w:val="00C34A1B"/>
    <w:rsid w:val="00C5005F"/>
    <w:rsid w:val="00C65508"/>
    <w:rsid w:val="00C71961"/>
    <w:rsid w:val="00C76853"/>
    <w:rsid w:val="00C83D6B"/>
    <w:rsid w:val="00C9411C"/>
    <w:rsid w:val="00CC1311"/>
    <w:rsid w:val="00CC1F7F"/>
    <w:rsid w:val="00CD4A13"/>
    <w:rsid w:val="00CF6287"/>
    <w:rsid w:val="00D0652A"/>
    <w:rsid w:val="00D1027F"/>
    <w:rsid w:val="00D25228"/>
    <w:rsid w:val="00D33FC4"/>
    <w:rsid w:val="00D4421F"/>
    <w:rsid w:val="00D44E0E"/>
    <w:rsid w:val="00D53BD2"/>
    <w:rsid w:val="00D545E8"/>
    <w:rsid w:val="00D57CF7"/>
    <w:rsid w:val="00D76190"/>
    <w:rsid w:val="00D85909"/>
    <w:rsid w:val="00DA5DCF"/>
    <w:rsid w:val="00DA7870"/>
    <w:rsid w:val="00DA7D13"/>
    <w:rsid w:val="00DB6AE0"/>
    <w:rsid w:val="00DC24F9"/>
    <w:rsid w:val="00DD7E67"/>
    <w:rsid w:val="00DF27B0"/>
    <w:rsid w:val="00DF4517"/>
    <w:rsid w:val="00DF7C3B"/>
    <w:rsid w:val="00E46646"/>
    <w:rsid w:val="00E543C2"/>
    <w:rsid w:val="00E662C2"/>
    <w:rsid w:val="00E66709"/>
    <w:rsid w:val="00E82D1E"/>
    <w:rsid w:val="00E84655"/>
    <w:rsid w:val="00E91DD3"/>
    <w:rsid w:val="00E97E32"/>
    <w:rsid w:val="00EA1A23"/>
    <w:rsid w:val="00EA2A8B"/>
    <w:rsid w:val="00EA71FF"/>
    <w:rsid w:val="00EC22A6"/>
    <w:rsid w:val="00EC4861"/>
    <w:rsid w:val="00EC735A"/>
    <w:rsid w:val="00ED7103"/>
    <w:rsid w:val="00EE073C"/>
    <w:rsid w:val="00EE1BC6"/>
    <w:rsid w:val="00EE51A7"/>
    <w:rsid w:val="00EF05E7"/>
    <w:rsid w:val="00EF5937"/>
    <w:rsid w:val="00EF6D5A"/>
    <w:rsid w:val="00F15F14"/>
    <w:rsid w:val="00F21505"/>
    <w:rsid w:val="00F245F7"/>
    <w:rsid w:val="00F27731"/>
    <w:rsid w:val="00F71862"/>
    <w:rsid w:val="00F76E5A"/>
    <w:rsid w:val="00F77330"/>
    <w:rsid w:val="00F9071E"/>
    <w:rsid w:val="00FB274C"/>
    <w:rsid w:val="00FB4819"/>
    <w:rsid w:val="00FE1E43"/>
    <w:rsid w:val="00FE7F8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BO"/>
    </w:rPr>
  </w:style>
  <w:style w:type="paragraph" w:styleId="Ttulo1">
    <w:name w:val="heading 1"/>
    <w:basedOn w:val="Normal"/>
    <w:uiPriority w:val="1"/>
    <w:qFormat/>
    <w:pPr>
      <w:ind w:left="502" w:hanging="360"/>
      <w:outlineLvl w:val="0"/>
    </w:pPr>
    <w:rPr>
      <w:b/>
      <w:bCs/>
      <w:sz w:val="24"/>
      <w:szCs w:val="24"/>
    </w:rPr>
  </w:style>
  <w:style w:type="paragraph" w:styleId="Ttulo2">
    <w:name w:val="heading 2"/>
    <w:basedOn w:val="Normal"/>
    <w:uiPriority w:val="1"/>
    <w:qFormat/>
    <w:pPr>
      <w:ind w:left="142"/>
      <w:jc w:val="both"/>
      <w:outlineLvl w:val="1"/>
    </w:pPr>
    <w:rPr>
      <w:sz w:val="24"/>
      <w:szCs w:val="24"/>
    </w:rPr>
  </w:style>
  <w:style w:type="paragraph" w:styleId="Ttulo3">
    <w:name w:val="heading 3"/>
    <w:basedOn w:val="Normal"/>
    <w:link w:val="Ttulo3Car"/>
    <w:uiPriority w:val="1"/>
    <w:qFormat/>
    <w:pPr>
      <w:ind w:left="502" w:hanging="360"/>
      <w:jc w:val="both"/>
      <w:outlineLvl w:val="2"/>
    </w:pPr>
    <w:rPr>
      <w:b/>
      <w:bCs/>
    </w:rPr>
  </w:style>
  <w:style w:type="paragraph" w:styleId="Ttulo4">
    <w:name w:val="heading 4"/>
    <w:basedOn w:val="Normal"/>
    <w:next w:val="Normal"/>
    <w:link w:val="Ttulo4Car"/>
    <w:uiPriority w:val="9"/>
    <w:unhideWhenUsed/>
    <w:qFormat/>
    <w:rsid w:val="008372D4"/>
    <w:pPr>
      <w:keepNext/>
      <w:keepLines/>
      <w:spacing w:before="200"/>
      <w:ind w:left="864" w:hanging="864"/>
      <w:jc w:val="both"/>
      <w:outlineLvl w:val="3"/>
    </w:pPr>
    <w:rPr>
      <w:rFonts w:asciiTheme="majorHAnsi" w:eastAsiaTheme="majorEastAsia" w:hAnsiTheme="majorHAnsi" w:cstheme="majorBidi"/>
      <w:b/>
      <w:bCs/>
      <w:i/>
      <w:iCs/>
      <w:color w:val="4F81BD" w:themeColor="accent1"/>
      <w:sz w:val="20"/>
    </w:rPr>
  </w:style>
  <w:style w:type="paragraph" w:styleId="Ttulo5">
    <w:name w:val="heading 5"/>
    <w:basedOn w:val="Normal"/>
    <w:next w:val="Normal"/>
    <w:link w:val="Ttulo5Car"/>
    <w:uiPriority w:val="9"/>
    <w:semiHidden/>
    <w:unhideWhenUsed/>
    <w:qFormat/>
    <w:rsid w:val="008372D4"/>
    <w:pPr>
      <w:keepNext/>
      <w:keepLines/>
      <w:spacing w:before="200"/>
      <w:ind w:left="1008" w:hanging="1008"/>
      <w:jc w:val="both"/>
      <w:outlineLvl w:val="4"/>
    </w:pPr>
    <w:rPr>
      <w:rFonts w:asciiTheme="majorHAnsi" w:eastAsiaTheme="majorEastAsia" w:hAnsiTheme="majorHAnsi" w:cstheme="majorBidi"/>
      <w:color w:val="243F60" w:themeColor="accent1" w:themeShade="7F"/>
      <w:sz w:val="20"/>
    </w:rPr>
  </w:style>
  <w:style w:type="paragraph" w:styleId="Ttulo6">
    <w:name w:val="heading 6"/>
    <w:basedOn w:val="Normal"/>
    <w:next w:val="Normal"/>
    <w:link w:val="Ttulo6Car"/>
    <w:uiPriority w:val="9"/>
    <w:semiHidden/>
    <w:unhideWhenUsed/>
    <w:qFormat/>
    <w:rsid w:val="008372D4"/>
    <w:pPr>
      <w:keepNext/>
      <w:keepLines/>
      <w:spacing w:before="200"/>
      <w:ind w:left="1152" w:hanging="1152"/>
      <w:jc w:val="both"/>
      <w:outlineLvl w:val="5"/>
    </w:pPr>
    <w:rPr>
      <w:rFonts w:asciiTheme="majorHAnsi" w:eastAsiaTheme="majorEastAsia" w:hAnsiTheme="majorHAnsi" w:cstheme="majorBidi"/>
      <w:i/>
      <w:iCs/>
      <w:color w:val="243F60" w:themeColor="accent1" w:themeShade="7F"/>
      <w:sz w:val="20"/>
    </w:rPr>
  </w:style>
  <w:style w:type="paragraph" w:styleId="Ttulo7">
    <w:name w:val="heading 7"/>
    <w:basedOn w:val="Normal"/>
    <w:next w:val="Normal"/>
    <w:link w:val="Ttulo7Car"/>
    <w:uiPriority w:val="9"/>
    <w:semiHidden/>
    <w:unhideWhenUsed/>
    <w:qFormat/>
    <w:rsid w:val="008372D4"/>
    <w:pPr>
      <w:keepNext/>
      <w:keepLines/>
      <w:spacing w:before="200"/>
      <w:ind w:left="1296" w:hanging="1296"/>
      <w:jc w:val="both"/>
      <w:outlineLvl w:val="6"/>
    </w:pPr>
    <w:rPr>
      <w:rFonts w:asciiTheme="majorHAnsi" w:eastAsiaTheme="majorEastAsia" w:hAnsiTheme="majorHAnsi" w:cstheme="majorBidi"/>
      <w:i/>
      <w:iCs/>
      <w:color w:val="404040" w:themeColor="text1" w:themeTint="BF"/>
      <w:sz w:val="20"/>
    </w:rPr>
  </w:style>
  <w:style w:type="paragraph" w:styleId="Ttulo8">
    <w:name w:val="heading 8"/>
    <w:basedOn w:val="Normal"/>
    <w:next w:val="Normal"/>
    <w:link w:val="Ttulo8Car"/>
    <w:uiPriority w:val="9"/>
    <w:semiHidden/>
    <w:unhideWhenUsed/>
    <w:qFormat/>
    <w:rsid w:val="008372D4"/>
    <w:pPr>
      <w:keepNext/>
      <w:keepLines/>
      <w:spacing w:before="200"/>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8372D4"/>
    <w:pPr>
      <w:keepNext/>
      <w:keepLines/>
      <w:spacing w:before="200"/>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1"/>
    <w:rsid w:val="008372D4"/>
    <w:rPr>
      <w:rFonts w:ascii="Arial" w:eastAsia="Arial" w:hAnsi="Arial" w:cs="Arial"/>
      <w:b/>
      <w:bCs/>
    </w:rPr>
  </w:style>
  <w:style w:type="character" w:customStyle="1" w:styleId="Ttulo4Car">
    <w:name w:val="Título 4 Car"/>
    <w:basedOn w:val="Fuentedeprrafopredeter"/>
    <w:link w:val="Ttulo4"/>
    <w:uiPriority w:val="9"/>
    <w:rsid w:val="008372D4"/>
    <w:rPr>
      <w:rFonts w:asciiTheme="majorHAnsi" w:eastAsiaTheme="majorEastAsia" w:hAnsiTheme="majorHAnsi" w:cstheme="majorBidi"/>
      <w:b/>
      <w:bCs/>
      <w:i/>
      <w:iCs/>
      <w:color w:val="4F81BD" w:themeColor="accent1"/>
      <w:sz w:val="20"/>
    </w:rPr>
  </w:style>
  <w:style w:type="character" w:customStyle="1" w:styleId="Ttulo5Car">
    <w:name w:val="Título 5 Car"/>
    <w:basedOn w:val="Fuentedeprrafopredeter"/>
    <w:link w:val="Ttulo5"/>
    <w:uiPriority w:val="9"/>
    <w:semiHidden/>
    <w:rsid w:val="008372D4"/>
    <w:rPr>
      <w:rFonts w:asciiTheme="majorHAnsi" w:eastAsiaTheme="majorEastAsia" w:hAnsiTheme="majorHAnsi" w:cstheme="majorBidi"/>
      <w:color w:val="243F60" w:themeColor="accent1" w:themeShade="7F"/>
      <w:sz w:val="20"/>
    </w:rPr>
  </w:style>
  <w:style w:type="character" w:customStyle="1" w:styleId="Ttulo6Car">
    <w:name w:val="Título 6 Car"/>
    <w:basedOn w:val="Fuentedeprrafopredeter"/>
    <w:link w:val="Ttulo6"/>
    <w:uiPriority w:val="9"/>
    <w:semiHidden/>
    <w:rsid w:val="008372D4"/>
    <w:rPr>
      <w:rFonts w:asciiTheme="majorHAnsi" w:eastAsiaTheme="majorEastAsia" w:hAnsiTheme="majorHAnsi" w:cstheme="majorBidi"/>
      <w:i/>
      <w:iCs/>
      <w:color w:val="243F60" w:themeColor="accent1" w:themeShade="7F"/>
      <w:sz w:val="20"/>
    </w:rPr>
  </w:style>
  <w:style w:type="character" w:customStyle="1" w:styleId="Ttulo7Car">
    <w:name w:val="Título 7 Car"/>
    <w:basedOn w:val="Fuentedeprrafopredeter"/>
    <w:link w:val="Ttulo7"/>
    <w:uiPriority w:val="9"/>
    <w:semiHidden/>
    <w:rsid w:val="008372D4"/>
    <w:rPr>
      <w:rFonts w:asciiTheme="majorHAnsi" w:eastAsiaTheme="majorEastAsia" w:hAnsiTheme="majorHAnsi" w:cstheme="majorBidi"/>
      <w:i/>
      <w:iCs/>
      <w:color w:val="404040" w:themeColor="text1" w:themeTint="BF"/>
      <w:sz w:val="20"/>
    </w:rPr>
  </w:style>
  <w:style w:type="character" w:customStyle="1" w:styleId="Ttulo8Car">
    <w:name w:val="Título 8 Car"/>
    <w:basedOn w:val="Fuentedeprrafopredeter"/>
    <w:link w:val="Ttulo8"/>
    <w:uiPriority w:val="9"/>
    <w:semiHidden/>
    <w:rsid w:val="008372D4"/>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8372D4"/>
    <w:rPr>
      <w:rFonts w:asciiTheme="majorHAnsi" w:eastAsiaTheme="majorEastAsia" w:hAnsiTheme="majorHAnsi" w:cstheme="majorBidi"/>
      <w:i/>
      <w:iCs/>
      <w:color w:val="404040" w:themeColor="text1" w:themeTint="BF"/>
      <w:sz w:val="20"/>
      <w:szCs w:val="20"/>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character" w:customStyle="1" w:styleId="TextoindependienteCar">
    <w:name w:val="Texto independiente Car"/>
    <w:basedOn w:val="Fuentedeprrafopredeter"/>
    <w:link w:val="Textoindependiente"/>
    <w:uiPriority w:val="1"/>
    <w:rsid w:val="008372D4"/>
    <w:rPr>
      <w:rFonts w:ascii="Arial" w:eastAsia="Arial" w:hAnsi="Arial" w:cs="Arial"/>
    </w:rPr>
  </w:style>
  <w:style w:type="paragraph" w:styleId="Prrafodelista">
    <w:name w:val="List Paragraph"/>
    <w:aliases w:val="titulo 5"/>
    <w:basedOn w:val="Normal"/>
    <w:link w:val="PrrafodelistaCar"/>
    <w:uiPriority w:val="34"/>
    <w:qFormat/>
    <w:pPr>
      <w:ind w:left="862" w:hanging="360"/>
    </w:pPr>
  </w:style>
  <w:style w:type="paragraph" w:customStyle="1" w:styleId="TableParagraph">
    <w:name w:val="Table Paragraph"/>
    <w:basedOn w:val="Normal"/>
    <w:uiPriority w:val="1"/>
    <w:qFormat/>
    <w:pPr>
      <w:ind w:left="64"/>
    </w:pPr>
  </w:style>
  <w:style w:type="paragraph" w:styleId="Encabezado">
    <w:name w:val="header"/>
    <w:basedOn w:val="Normal"/>
    <w:link w:val="EncabezadoCar"/>
    <w:uiPriority w:val="99"/>
    <w:unhideWhenUsed/>
    <w:rsid w:val="00181BE8"/>
    <w:pPr>
      <w:tabs>
        <w:tab w:val="center" w:pos="4419"/>
        <w:tab w:val="right" w:pos="8838"/>
      </w:tabs>
    </w:pPr>
  </w:style>
  <w:style w:type="character" w:customStyle="1" w:styleId="EncabezadoCar">
    <w:name w:val="Encabezado Car"/>
    <w:basedOn w:val="Fuentedeprrafopredeter"/>
    <w:link w:val="Encabezado"/>
    <w:uiPriority w:val="99"/>
    <w:rsid w:val="00181BE8"/>
    <w:rPr>
      <w:rFonts w:ascii="Arial" w:eastAsia="Arial" w:hAnsi="Arial" w:cs="Arial"/>
    </w:rPr>
  </w:style>
  <w:style w:type="paragraph" w:styleId="Piedepgina">
    <w:name w:val="footer"/>
    <w:basedOn w:val="Normal"/>
    <w:link w:val="PiedepginaCar"/>
    <w:uiPriority w:val="99"/>
    <w:unhideWhenUsed/>
    <w:rsid w:val="00181BE8"/>
    <w:pPr>
      <w:tabs>
        <w:tab w:val="center" w:pos="4419"/>
        <w:tab w:val="right" w:pos="8838"/>
      </w:tabs>
    </w:pPr>
  </w:style>
  <w:style w:type="character" w:customStyle="1" w:styleId="PiedepginaCar">
    <w:name w:val="Pie de página Car"/>
    <w:basedOn w:val="Fuentedeprrafopredeter"/>
    <w:link w:val="Piedepgina"/>
    <w:uiPriority w:val="99"/>
    <w:rsid w:val="00181BE8"/>
    <w:rPr>
      <w:rFonts w:ascii="Arial" w:eastAsia="Arial" w:hAnsi="Arial" w:cs="Arial"/>
    </w:rPr>
  </w:style>
  <w:style w:type="paragraph" w:styleId="Textocomentario">
    <w:name w:val="annotation text"/>
    <w:basedOn w:val="Normal"/>
    <w:link w:val="TextocomentarioCar"/>
    <w:uiPriority w:val="99"/>
    <w:semiHidden/>
    <w:unhideWhenUsed/>
    <w:rsid w:val="008372D4"/>
    <w:pPr>
      <w:spacing w:after="240"/>
      <w:jc w:val="both"/>
    </w:pPr>
    <w:rPr>
      <w:sz w:val="20"/>
      <w:szCs w:val="20"/>
    </w:rPr>
  </w:style>
  <w:style w:type="character" w:customStyle="1" w:styleId="TextocomentarioCar">
    <w:name w:val="Texto comentario Car"/>
    <w:basedOn w:val="Fuentedeprrafopredeter"/>
    <w:link w:val="Textocomentario"/>
    <w:uiPriority w:val="99"/>
    <w:semiHidden/>
    <w:rsid w:val="008372D4"/>
    <w:rPr>
      <w:rFonts w:ascii="Arial" w:eastAsia="Arial" w:hAnsi="Arial" w:cs="Arial"/>
      <w:sz w:val="20"/>
      <w:szCs w:val="20"/>
    </w:rPr>
  </w:style>
  <w:style w:type="character" w:customStyle="1" w:styleId="AsuntodelcomentarioCar">
    <w:name w:val="Asunto del comentario Car"/>
    <w:basedOn w:val="TextocomentarioCar"/>
    <w:link w:val="Asuntodelcomentario"/>
    <w:uiPriority w:val="99"/>
    <w:semiHidden/>
    <w:rsid w:val="008372D4"/>
    <w:rPr>
      <w:rFonts w:ascii="Arial" w:eastAsia="Arial" w:hAnsi="Arial" w:cs="Arial"/>
      <w:b/>
      <w:bCs/>
      <w:sz w:val="20"/>
      <w:szCs w:val="20"/>
    </w:rPr>
  </w:style>
  <w:style w:type="paragraph" w:styleId="Asuntodelcomentario">
    <w:name w:val="annotation subject"/>
    <w:basedOn w:val="Textocomentario"/>
    <w:next w:val="Textocomentario"/>
    <w:link w:val="AsuntodelcomentarioCar"/>
    <w:uiPriority w:val="99"/>
    <w:semiHidden/>
    <w:unhideWhenUsed/>
    <w:rsid w:val="008372D4"/>
    <w:rPr>
      <w:b/>
      <w:bCs/>
    </w:rPr>
  </w:style>
  <w:style w:type="character" w:customStyle="1" w:styleId="TextodegloboCar">
    <w:name w:val="Texto de globo Car"/>
    <w:basedOn w:val="Fuentedeprrafopredeter"/>
    <w:link w:val="Textodeglobo"/>
    <w:uiPriority w:val="99"/>
    <w:semiHidden/>
    <w:rsid w:val="008372D4"/>
    <w:rPr>
      <w:rFonts w:ascii="Segoe UI" w:eastAsia="Arial" w:hAnsi="Segoe UI" w:cs="Segoe UI"/>
      <w:sz w:val="18"/>
      <w:szCs w:val="18"/>
    </w:rPr>
  </w:style>
  <w:style w:type="paragraph" w:styleId="Textodeglobo">
    <w:name w:val="Balloon Text"/>
    <w:basedOn w:val="Normal"/>
    <w:link w:val="TextodegloboCar"/>
    <w:uiPriority w:val="99"/>
    <w:semiHidden/>
    <w:unhideWhenUsed/>
    <w:rsid w:val="008372D4"/>
    <w:pPr>
      <w:spacing w:after="240"/>
      <w:jc w:val="both"/>
    </w:pPr>
    <w:rPr>
      <w:rFonts w:ascii="Segoe UI" w:hAnsi="Segoe UI" w:cs="Segoe UI"/>
      <w:sz w:val="18"/>
      <w:szCs w:val="18"/>
    </w:rPr>
  </w:style>
  <w:style w:type="character" w:styleId="Ttulodellibro">
    <w:name w:val="Book Title"/>
    <w:basedOn w:val="Fuentedeprrafopredeter"/>
    <w:uiPriority w:val="33"/>
    <w:qFormat/>
    <w:rsid w:val="008372D4"/>
    <w:rPr>
      <w:b/>
      <w:bCs/>
      <w:smallCaps/>
      <w:spacing w:val="5"/>
    </w:rPr>
  </w:style>
  <w:style w:type="paragraph" w:styleId="Ttulo">
    <w:name w:val="Title"/>
    <w:basedOn w:val="Normal"/>
    <w:next w:val="Normal"/>
    <w:link w:val="TtuloCar"/>
    <w:uiPriority w:val="10"/>
    <w:qFormat/>
    <w:rsid w:val="008372D4"/>
    <w:pPr>
      <w:spacing w:after="300"/>
      <w:contextualSpacing/>
      <w:jc w:val="center"/>
    </w:pPr>
    <w:rPr>
      <w:rFonts w:eastAsiaTheme="majorEastAsia" w:cstheme="majorBidi"/>
      <w:caps/>
      <w:spacing w:val="5"/>
      <w:kern w:val="28"/>
      <w:sz w:val="32"/>
      <w:szCs w:val="52"/>
    </w:rPr>
  </w:style>
  <w:style w:type="character" w:customStyle="1" w:styleId="TtuloCar">
    <w:name w:val="Título Car"/>
    <w:basedOn w:val="Fuentedeprrafopredeter"/>
    <w:link w:val="Ttulo"/>
    <w:uiPriority w:val="10"/>
    <w:rsid w:val="008372D4"/>
    <w:rPr>
      <w:rFonts w:ascii="Arial" w:eastAsiaTheme="majorEastAsia" w:hAnsi="Arial" w:cstheme="majorBidi"/>
      <w:caps/>
      <w:spacing w:val="5"/>
      <w:kern w:val="28"/>
      <w:sz w:val="32"/>
      <w:szCs w:val="52"/>
    </w:rPr>
  </w:style>
  <w:style w:type="paragraph" w:styleId="Epgrafe">
    <w:name w:val="caption"/>
    <w:basedOn w:val="Normal"/>
    <w:next w:val="Normal"/>
    <w:uiPriority w:val="35"/>
    <w:unhideWhenUsed/>
    <w:qFormat/>
    <w:rsid w:val="008372D4"/>
    <w:pPr>
      <w:spacing w:after="200"/>
      <w:jc w:val="center"/>
    </w:pPr>
    <w:rPr>
      <w:b/>
      <w:bCs/>
      <w:i/>
      <w:sz w:val="18"/>
      <w:szCs w:val="18"/>
    </w:rPr>
  </w:style>
  <w:style w:type="paragraph" w:customStyle="1" w:styleId="Default">
    <w:name w:val="Default"/>
    <w:rsid w:val="008372D4"/>
    <w:pPr>
      <w:widowControl/>
      <w:autoSpaceDE w:val="0"/>
      <w:autoSpaceDN w:val="0"/>
      <w:adjustRightInd w:val="0"/>
    </w:pPr>
    <w:rPr>
      <w:rFonts w:ascii="Wingdings" w:hAnsi="Wingdings" w:cs="Wingdings"/>
      <w:color w:val="000000"/>
      <w:sz w:val="24"/>
      <w:szCs w:val="24"/>
      <w:lang w:val="es-BO"/>
    </w:rPr>
  </w:style>
  <w:style w:type="table" w:styleId="Tablaconcuadrcula">
    <w:name w:val="Table Grid"/>
    <w:basedOn w:val="Tablanormal"/>
    <w:uiPriority w:val="59"/>
    <w:unhideWhenUsed/>
    <w:rsid w:val="00837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F27B0"/>
    <w:pPr>
      <w:widowControl/>
    </w:pPr>
    <w:rPr>
      <w:lang w:val="es-BO"/>
    </w:rPr>
  </w:style>
  <w:style w:type="character" w:customStyle="1" w:styleId="PrrafodelistaCar">
    <w:name w:val="Párrafo de lista Car"/>
    <w:aliases w:val="titulo 5 Car"/>
    <w:link w:val="Prrafodelista"/>
    <w:uiPriority w:val="34"/>
    <w:rsid w:val="004D70A3"/>
    <w:rPr>
      <w:rFonts w:ascii="Arial" w:eastAsia="Arial" w:hAnsi="Arial" w:cs="Arial"/>
      <w:lang w:val="es-BO"/>
    </w:rPr>
  </w:style>
  <w:style w:type="character" w:styleId="Refdecomentario">
    <w:name w:val="annotation reference"/>
    <w:basedOn w:val="Fuentedeprrafopredeter"/>
    <w:uiPriority w:val="99"/>
    <w:semiHidden/>
    <w:unhideWhenUsed/>
    <w:rsid w:val="000B046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BO"/>
    </w:rPr>
  </w:style>
  <w:style w:type="paragraph" w:styleId="Ttulo1">
    <w:name w:val="heading 1"/>
    <w:basedOn w:val="Normal"/>
    <w:uiPriority w:val="1"/>
    <w:qFormat/>
    <w:pPr>
      <w:ind w:left="502" w:hanging="360"/>
      <w:outlineLvl w:val="0"/>
    </w:pPr>
    <w:rPr>
      <w:b/>
      <w:bCs/>
      <w:sz w:val="24"/>
      <w:szCs w:val="24"/>
    </w:rPr>
  </w:style>
  <w:style w:type="paragraph" w:styleId="Ttulo2">
    <w:name w:val="heading 2"/>
    <w:basedOn w:val="Normal"/>
    <w:uiPriority w:val="1"/>
    <w:qFormat/>
    <w:pPr>
      <w:ind w:left="142"/>
      <w:jc w:val="both"/>
      <w:outlineLvl w:val="1"/>
    </w:pPr>
    <w:rPr>
      <w:sz w:val="24"/>
      <w:szCs w:val="24"/>
    </w:rPr>
  </w:style>
  <w:style w:type="paragraph" w:styleId="Ttulo3">
    <w:name w:val="heading 3"/>
    <w:basedOn w:val="Normal"/>
    <w:link w:val="Ttulo3Car"/>
    <w:uiPriority w:val="1"/>
    <w:qFormat/>
    <w:pPr>
      <w:ind w:left="502" w:hanging="360"/>
      <w:jc w:val="both"/>
      <w:outlineLvl w:val="2"/>
    </w:pPr>
    <w:rPr>
      <w:b/>
      <w:bCs/>
    </w:rPr>
  </w:style>
  <w:style w:type="paragraph" w:styleId="Ttulo4">
    <w:name w:val="heading 4"/>
    <w:basedOn w:val="Normal"/>
    <w:next w:val="Normal"/>
    <w:link w:val="Ttulo4Car"/>
    <w:uiPriority w:val="9"/>
    <w:unhideWhenUsed/>
    <w:qFormat/>
    <w:rsid w:val="008372D4"/>
    <w:pPr>
      <w:keepNext/>
      <w:keepLines/>
      <w:spacing w:before="200"/>
      <w:ind w:left="864" w:hanging="864"/>
      <w:jc w:val="both"/>
      <w:outlineLvl w:val="3"/>
    </w:pPr>
    <w:rPr>
      <w:rFonts w:asciiTheme="majorHAnsi" w:eastAsiaTheme="majorEastAsia" w:hAnsiTheme="majorHAnsi" w:cstheme="majorBidi"/>
      <w:b/>
      <w:bCs/>
      <w:i/>
      <w:iCs/>
      <w:color w:val="4F81BD" w:themeColor="accent1"/>
      <w:sz w:val="20"/>
    </w:rPr>
  </w:style>
  <w:style w:type="paragraph" w:styleId="Ttulo5">
    <w:name w:val="heading 5"/>
    <w:basedOn w:val="Normal"/>
    <w:next w:val="Normal"/>
    <w:link w:val="Ttulo5Car"/>
    <w:uiPriority w:val="9"/>
    <w:semiHidden/>
    <w:unhideWhenUsed/>
    <w:qFormat/>
    <w:rsid w:val="008372D4"/>
    <w:pPr>
      <w:keepNext/>
      <w:keepLines/>
      <w:spacing w:before="200"/>
      <w:ind w:left="1008" w:hanging="1008"/>
      <w:jc w:val="both"/>
      <w:outlineLvl w:val="4"/>
    </w:pPr>
    <w:rPr>
      <w:rFonts w:asciiTheme="majorHAnsi" w:eastAsiaTheme="majorEastAsia" w:hAnsiTheme="majorHAnsi" w:cstheme="majorBidi"/>
      <w:color w:val="243F60" w:themeColor="accent1" w:themeShade="7F"/>
      <w:sz w:val="20"/>
    </w:rPr>
  </w:style>
  <w:style w:type="paragraph" w:styleId="Ttulo6">
    <w:name w:val="heading 6"/>
    <w:basedOn w:val="Normal"/>
    <w:next w:val="Normal"/>
    <w:link w:val="Ttulo6Car"/>
    <w:uiPriority w:val="9"/>
    <w:semiHidden/>
    <w:unhideWhenUsed/>
    <w:qFormat/>
    <w:rsid w:val="008372D4"/>
    <w:pPr>
      <w:keepNext/>
      <w:keepLines/>
      <w:spacing w:before="200"/>
      <w:ind w:left="1152" w:hanging="1152"/>
      <w:jc w:val="both"/>
      <w:outlineLvl w:val="5"/>
    </w:pPr>
    <w:rPr>
      <w:rFonts w:asciiTheme="majorHAnsi" w:eastAsiaTheme="majorEastAsia" w:hAnsiTheme="majorHAnsi" w:cstheme="majorBidi"/>
      <w:i/>
      <w:iCs/>
      <w:color w:val="243F60" w:themeColor="accent1" w:themeShade="7F"/>
      <w:sz w:val="20"/>
    </w:rPr>
  </w:style>
  <w:style w:type="paragraph" w:styleId="Ttulo7">
    <w:name w:val="heading 7"/>
    <w:basedOn w:val="Normal"/>
    <w:next w:val="Normal"/>
    <w:link w:val="Ttulo7Car"/>
    <w:uiPriority w:val="9"/>
    <w:semiHidden/>
    <w:unhideWhenUsed/>
    <w:qFormat/>
    <w:rsid w:val="008372D4"/>
    <w:pPr>
      <w:keepNext/>
      <w:keepLines/>
      <w:spacing w:before="200"/>
      <w:ind w:left="1296" w:hanging="1296"/>
      <w:jc w:val="both"/>
      <w:outlineLvl w:val="6"/>
    </w:pPr>
    <w:rPr>
      <w:rFonts w:asciiTheme="majorHAnsi" w:eastAsiaTheme="majorEastAsia" w:hAnsiTheme="majorHAnsi" w:cstheme="majorBidi"/>
      <w:i/>
      <w:iCs/>
      <w:color w:val="404040" w:themeColor="text1" w:themeTint="BF"/>
      <w:sz w:val="20"/>
    </w:rPr>
  </w:style>
  <w:style w:type="paragraph" w:styleId="Ttulo8">
    <w:name w:val="heading 8"/>
    <w:basedOn w:val="Normal"/>
    <w:next w:val="Normal"/>
    <w:link w:val="Ttulo8Car"/>
    <w:uiPriority w:val="9"/>
    <w:semiHidden/>
    <w:unhideWhenUsed/>
    <w:qFormat/>
    <w:rsid w:val="008372D4"/>
    <w:pPr>
      <w:keepNext/>
      <w:keepLines/>
      <w:spacing w:before="200"/>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8372D4"/>
    <w:pPr>
      <w:keepNext/>
      <w:keepLines/>
      <w:spacing w:before="200"/>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1"/>
    <w:rsid w:val="008372D4"/>
    <w:rPr>
      <w:rFonts w:ascii="Arial" w:eastAsia="Arial" w:hAnsi="Arial" w:cs="Arial"/>
      <w:b/>
      <w:bCs/>
    </w:rPr>
  </w:style>
  <w:style w:type="character" w:customStyle="1" w:styleId="Ttulo4Car">
    <w:name w:val="Título 4 Car"/>
    <w:basedOn w:val="Fuentedeprrafopredeter"/>
    <w:link w:val="Ttulo4"/>
    <w:uiPriority w:val="9"/>
    <w:rsid w:val="008372D4"/>
    <w:rPr>
      <w:rFonts w:asciiTheme="majorHAnsi" w:eastAsiaTheme="majorEastAsia" w:hAnsiTheme="majorHAnsi" w:cstheme="majorBidi"/>
      <w:b/>
      <w:bCs/>
      <w:i/>
      <w:iCs/>
      <w:color w:val="4F81BD" w:themeColor="accent1"/>
      <w:sz w:val="20"/>
    </w:rPr>
  </w:style>
  <w:style w:type="character" w:customStyle="1" w:styleId="Ttulo5Car">
    <w:name w:val="Título 5 Car"/>
    <w:basedOn w:val="Fuentedeprrafopredeter"/>
    <w:link w:val="Ttulo5"/>
    <w:uiPriority w:val="9"/>
    <w:semiHidden/>
    <w:rsid w:val="008372D4"/>
    <w:rPr>
      <w:rFonts w:asciiTheme="majorHAnsi" w:eastAsiaTheme="majorEastAsia" w:hAnsiTheme="majorHAnsi" w:cstheme="majorBidi"/>
      <w:color w:val="243F60" w:themeColor="accent1" w:themeShade="7F"/>
      <w:sz w:val="20"/>
    </w:rPr>
  </w:style>
  <w:style w:type="character" w:customStyle="1" w:styleId="Ttulo6Car">
    <w:name w:val="Título 6 Car"/>
    <w:basedOn w:val="Fuentedeprrafopredeter"/>
    <w:link w:val="Ttulo6"/>
    <w:uiPriority w:val="9"/>
    <w:semiHidden/>
    <w:rsid w:val="008372D4"/>
    <w:rPr>
      <w:rFonts w:asciiTheme="majorHAnsi" w:eastAsiaTheme="majorEastAsia" w:hAnsiTheme="majorHAnsi" w:cstheme="majorBidi"/>
      <w:i/>
      <w:iCs/>
      <w:color w:val="243F60" w:themeColor="accent1" w:themeShade="7F"/>
      <w:sz w:val="20"/>
    </w:rPr>
  </w:style>
  <w:style w:type="character" w:customStyle="1" w:styleId="Ttulo7Car">
    <w:name w:val="Título 7 Car"/>
    <w:basedOn w:val="Fuentedeprrafopredeter"/>
    <w:link w:val="Ttulo7"/>
    <w:uiPriority w:val="9"/>
    <w:semiHidden/>
    <w:rsid w:val="008372D4"/>
    <w:rPr>
      <w:rFonts w:asciiTheme="majorHAnsi" w:eastAsiaTheme="majorEastAsia" w:hAnsiTheme="majorHAnsi" w:cstheme="majorBidi"/>
      <w:i/>
      <w:iCs/>
      <w:color w:val="404040" w:themeColor="text1" w:themeTint="BF"/>
      <w:sz w:val="20"/>
    </w:rPr>
  </w:style>
  <w:style w:type="character" w:customStyle="1" w:styleId="Ttulo8Car">
    <w:name w:val="Título 8 Car"/>
    <w:basedOn w:val="Fuentedeprrafopredeter"/>
    <w:link w:val="Ttulo8"/>
    <w:uiPriority w:val="9"/>
    <w:semiHidden/>
    <w:rsid w:val="008372D4"/>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8372D4"/>
    <w:rPr>
      <w:rFonts w:asciiTheme="majorHAnsi" w:eastAsiaTheme="majorEastAsia" w:hAnsiTheme="majorHAnsi" w:cstheme="majorBidi"/>
      <w:i/>
      <w:iCs/>
      <w:color w:val="404040" w:themeColor="text1" w:themeTint="BF"/>
      <w:sz w:val="20"/>
      <w:szCs w:val="20"/>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character" w:customStyle="1" w:styleId="TextoindependienteCar">
    <w:name w:val="Texto independiente Car"/>
    <w:basedOn w:val="Fuentedeprrafopredeter"/>
    <w:link w:val="Textoindependiente"/>
    <w:uiPriority w:val="1"/>
    <w:rsid w:val="008372D4"/>
    <w:rPr>
      <w:rFonts w:ascii="Arial" w:eastAsia="Arial" w:hAnsi="Arial" w:cs="Arial"/>
    </w:rPr>
  </w:style>
  <w:style w:type="paragraph" w:styleId="Prrafodelista">
    <w:name w:val="List Paragraph"/>
    <w:aliases w:val="titulo 5"/>
    <w:basedOn w:val="Normal"/>
    <w:link w:val="PrrafodelistaCar"/>
    <w:uiPriority w:val="34"/>
    <w:qFormat/>
    <w:pPr>
      <w:ind w:left="862" w:hanging="360"/>
    </w:pPr>
  </w:style>
  <w:style w:type="paragraph" w:customStyle="1" w:styleId="TableParagraph">
    <w:name w:val="Table Paragraph"/>
    <w:basedOn w:val="Normal"/>
    <w:uiPriority w:val="1"/>
    <w:qFormat/>
    <w:pPr>
      <w:ind w:left="64"/>
    </w:pPr>
  </w:style>
  <w:style w:type="paragraph" w:styleId="Encabezado">
    <w:name w:val="header"/>
    <w:basedOn w:val="Normal"/>
    <w:link w:val="EncabezadoCar"/>
    <w:uiPriority w:val="99"/>
    <w:unhideWhenUsed/>
    <w:rsid w:val="00181BE8"/>
    <w:pPr>
      <w:tabs>
        <w:tab w:val="center" w:pos="4419"/>
        <w:tab w:val="right" w:pos="8838"/>
      </w:tabs>
    </w:pPr>
  </w:style>
  <w:style w:type="character" w:customStyle="1" w:styleId="EncabezadoCar">
    <w:name w:val="Encabezado Car"/>
    <w:basedOn w:val="Fuentedeprrafopredeter"/>
    <w:link w:val="Encabezado"/>
    <w:uiPriority w:val="99"/>
    <w:rsid w:val="00181BE8"/>
    <w:rPr>
      <w:rFonts w:ascii="Arial" w:eastAsia="Arial" w:hAnsi="Arial" w:cs="Arial"/>
    </w:rPr>
  </w:style>
  <w:style w:type="paragraph" w:styleId="Piedepgina">
    <w:name w:val="footer"/>
    <w:basedOn w:val="Normal"/>
    <w:link w:val="PiedepginaCar"/>
    <w:uiPriority w:val="99"/>
    <w:unhideWhenUsed/>
    <w:rsid w:val="00181BE8"/>
    <w:pPr>
      <w:tabs>
        <w:tab w:val="center" w:pos="4419"/>
        <w:tab w:val="right" w:pos="8838"/>
      </w:tabs>
    </w:pPr>
  </w:style>
  <w:style w:type="character" w:customStyle="1" w:styleId="PiedepginaCar">
    <w:name w:val="Pie de página Car"/>
    <w:basedOn w:val="Fuentedeprrafopredeter"/>
    <w:link w:val="Piedepgina"/>
    <w:uiPriority w:val="99"/>
    <w:rsid w:val="00181BE8"/>
    <w:rPr>
      <w:rFonts w:ascii="Arial" w:eastAsia="Arial" w:hAnsi="Arial" w:cs="Arial"/>
    </w:rPr>
  </w:style>
  <w:style w:type="paragraph" w:styleId="Textocomentario">
    <w:name w:val="annotation text"/>
    <w:basedOn w:val="Normal"/>
    <w:link w:val="TextocomentarioCar"/>
    <w:uiPriority w:val="99"/>
    <w:semiHidden/>
    <w:unhideWhenUsed/>
    <w:rsid w:val="008372D4"/>
    <w:pPr>
      <w:spacing w:after="240"/>
      <w:jc w:val="both"/>
    </w:pPr>
    <w:rPr>
      <w:sz w:val="20"/>
      <w:szCs w:val="20"/>
    </w:rPr>
  </w:style>
  <w:style w:type="character" w:customStyle="1" w:styleId="TextocomentarioCar">
    <w:name w:val="Texto comentario Car"/>
    <w:basedOn w:val="Fuentedeprrafopredeter"/>
    <w:link w:val="Textocomentario"/>
    <w:uiPriority w:val="99"/>
    <w:semiHidden/>
    <w:rsid w:val="008372D4"/>
    <w:rPr>
      <w:rFonts w:ascii="Arial" w:eastAsia="Arial" w:hAnsi="Arial" w:cs="Arial"/>
      <w:sz w:val="20"/>
      <w:szCs w:val="20"/>
    </w:rPr>
  </w:style>
  <w:style w:type="character" w:customStyle="1" w:styleId="AsuntodelcomentarioCar">
    <w:name w:val="Asunto del comentario Car"/>
    <w:basedOn w:val="TextocomentarioCar"/>
    <w:link w:val="Asuntodelcomentario"/>
    <w:uiPriority w:val="99"/>
    <w:semiHidden/>
    <w:rsid w:val="008372D4"/>
    <w:rPr>
      <w:rFonts w:ascii="Arial" w:eastAsia="Arial" w:hAnsi="Arial" w:cs="Arial"/>
      <w:b/>
      <w:bCs/>
      <w:sz w:val="20"/>
      <w:szCs w:val="20"/>
    </w:rPr>
  </w:style>
  <w:style w:type="paragraph" w:styleId="Asuntodelcomentario">
    <w:name w:val="annotation subject"/>
    <w:basedOn w:val="Textocomentario"/>
    <w:next w:val="Textocomentario"/>
    <w:link w:val="AsuntodelcomentarioCar"/>
    <w:uiPriority w:val="99"/>
    <w:semiHidden/>
    <w:unhideWhenUsed/>
    <w:rsid w:val="008372D4"/>
    <w:rPr>
      <w:b/>
      <w:bCs/>
    </w:rPr>
  </w:style>
  <w:style w:type="character" w:customStyle="1" w:styleId="TextodegloboCar">
    <w:name w:val="Texto de globo Car"/>
    <w:basedOn w:val="Fuentedeprrafopredeter"/>
    <w:link w:val="Textodeglobo"/>
    <w:uiPriority w:val="99"/>
    <w:semiHidden/>
    <w:rsid w:val="008372D4"/>
    <w:rPr>
      <w:rFonts w:ascii="Segoe UI" w:eastAsia="Arial" w:hAnsi="Segoe UI" w:cs="Segoe UI"/>
      <w:sz w:val="18"/>
      <w:szCs w:val="18"/>
    </w:rPr>
  </w:style>
  <w:style w:type="paragraph" w:styleId="Textodeglobo">
    <w:name w:val="Balloon Text"/>
    <w:basedOn w:val="Normal"/>
    <w:link w:val="TextodegloboCar"/>
    <w:uiPriority w:val="99"/>
    <w:semiHidden/>
    <w:unhideWhenUsed/>
    <w:rsid w:val="008372D4"/>
    <w:pPr>
      <w:spacing w:after="240"/>
      <w:jc w:val="both"/>
    </w:pPr>
    <w:rPr>
      <w:rFonts w:ascii="Segoe UI" w:hAnsi="Segoe UI" w:cs="Segoe UI"/>
      <w:sz w:val="18"/>
      <w:szCs w:val="18"/>
    </w:rPr>
  </w:style>
  <w:style w:type="character" w:styleId="Ttulodellibro">
    <w:name w:val="Book Title"/>
    <w:basedOn w:val="Fuentedeprrafopredeter"/>
    <w:uiPriority w:val="33"/>
    <w:qFormat/>
    <w:rsid w:val="008372D4"/>
    <w:rPr>
      <w:b/>
      <w:bCs/>
      <w:smallCaps/>
      <w:spacing w:val="5"/>
    </w:rPr>
  </w:style>
  <w:style w:type="paragraph" w:styleId="Ttulo">
    <w:name w:val="Title"/>
    <w:basedOn w:val="Normal"/>
    <w:next w:val="Normal"/>
    <w:link w:val="TtuloCar"/>
    <w:uiPriority w:val="10"/>
    <w:qFormat/>
    <w:rsid w:val="008372D4"/>
    <w:pPr>
      <w:spacing w:after="300"/>
      <w:contextualSpacing/>
      <w:jc w:val="center"/>
    </w:pPr>
    <w:rPr>
      <w:rFonts w:eastAsiaTheme="majorEastAsia" w:cstheme="majorBidi"/>
      <w:caps/>
      <w:spacing w:val="5"/>
      <w:kern w:val="28"/>
      <w:sz w:val="32"/>
      <w:szCs w:val="52"/>
    </w:rPr>
  </w:style>
  <w:style w:type="character" w:customStyle="1" w:styleId="TtuloCar">
    <w:name w:val="Título Car"/>
    <w:basedOn w:val="Fuentedeprrafopredeter"/>
    <w:link w:val="Ttulo"/>
    <w:uiPriority w:val="10"/>
    <w:rsid w:val="008372D4"/>
    <w:rPr>
      <w:rFonts w:ascii="Arial" w:eastAsiaTheme="majorEastAsia" w:hAnsi="Arial" w:cstheme="majorBidi"/>
      <w:caps/>
      <w:spacing w:val="5"/>
      <w:kern w:val="28"/>
      <w:sz w:val="32"/>
      <w:szCs w:val="52"/>
    </w:rPr>
  </w:style>
  <w:style w:type="paragraph" w:styleId="Epgrafe">
    <w:name w:val="caption"/>
    <w:basedOn w:val="Normal"/>
    <w:next w:val="Normal"/>
    <w:uiPriority w:val="35"/>
    <w:unhideWhenUsed/>
    <w:qFormat/>
    <w:rsid w:val="008372D4"/>
    <w:pPr>
      <w:spacing w:after="200"/>
      <w:jc w:val="center"/>
    </w:pPr>
    <w:rPr>
      <w:b/>
      <w:bCs/>
      <w:i/>
      <w:sz w:val="18"/>
      <w:szCs w:val="18"/>
    </w:rPr>
  </w:style>
  <w:style w:type="paragraph" w:customStyle="1" w:styleId="Default">
    <w:name w:val="Default"/>
    <w:rsid w:val="008372D4"/>
    <w:pPr>
      <w:widowControl/>
      <w:autoSpaceDE w:val="0"/>
      <w:autoSpaceDN w:val="0"/>
      <w:adjustRightInd w:val="0"/>
    </w:pPr>
    <w:rPr>
      <w:rFonts w:ascii="Wingdings" w:hAnsi="Wingdings" w:cs="Wingdings"/>
      <w:color w:val="000000"/>
      <w:sz w:val="24"/>
      <w:szCs w:val="24"/>
      <w:lang w:val="es-BO"/>
    </w:rPr>
  </w:style>
  <w:style w:type="table" w:styleId="Tablaconcuadrcula">
    <w:name w:val="Table Grid"/>
    <w:basedOn w:val="Tablanormal"/>
    <w:uiPriority w:val="59"/>
    <w:unhideWhenUsed/>
    <w:rsid w:val="00837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F27B0"/>
    <w:pPr>
      <w:widowControl/>
    </w:pPr>
    <w:rPr>
      <w:lang w:val="es-BO"/>
    </w:rPr>
  </w:style>
  <w:style w:type="character" w:customStyle="1" w:styleId="PrrafodelistaCar">
    <w:name w:val="Párrafo de lista Car"/>
    <w:aliases w:val="titulo 5 Car"/>
    <w:link w:val="Prrafodelista"/>
    <w:uiPriority w:val="34"/>
    <w:rsid w:val="004D70A3"/>
    <w:rPr>
      <w:rFonts w:ascii="Arial" w:eastAsia="Arial" w:hAnsi="Arial" w:cs="Arial"/>
      <w:lang w:val="es-BO"/>
    </w:rPr>
  </w:style>
  <w:style w:type="character" w:styleId="Refdecomentario">
    <w:name w:val="annotation reference"/>
    <w:basedOn w:val="Fuentedeprrafopredeter"/>
    <w:uiPriority w:val="99"/>
    <w:semiHidden/>
    <w:unhideWhenUsed/>
    <w:rsid w:val="000B046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3BF11-9F69-481E-93F5-43C8E4760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1300</Words>
  <Characters>7155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Carlos Garcia Barron</cp:lastModifiedBy>
  <cp:revision>8</cp:revision>
  <cp:lastPrinted>2016-10-18T15:06:00Z</cp:lastPrinted>
  <dcterms:created xsi:type="dcterms:W3CDTF">2017-09-22T14:19:00Z</dcterms:created>
  <dcterms:modified xsi:type="dcterms:W3CDTF">2017-09-22T15:07:00Z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2016-07-13T00:00:00Z</vt:filetime>
  </property>
  <property fmtid="{D5CDD505-2E9C-101B-9397-08002B2CF9AE}" pid="3" name="Creator">
    <vt:lpwstr>Microsoft® Word 2010</vt:lpwstr>
  </property>
  <property fmtid="{D5CDD505-2E9C-101B-9397-08002B2CF9AE}" pid="4" name="LastSaved">
    <vt:filetime>2016-07-31T00:00:00Z</vt:filetime>
  </property>
</Properties>
</file>